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F90" w:rsidRDefault="00867F90">
      <w:pPr>
        <w:rPr>
          <w:sz w:val="48"/>
          <w:szCs w:val="48"/>
        </w:rPr>
      </w:pPr>
    </w:p>
    <w:p w:rsidR="005D3DEE" w:rsidRDefault="005D3DEE">
      <w:pPr>
        <w:rPr>
          <w:sz w:val="48"/>
          <w:szCs w:val="48"/>
        </w:rPr>
      </w:pPr>
    </w:p>
    <w:p w:rsidR="005D3DEE" w:rsidRDefault="005D3DEE">
      <w:pPr>
        <w:rPr>
          <w:sz w:val="48"/>
          <w:szCs w:val="48"/>
        </w:rPr>
      </w:pPr>
    </w:p>
    <w:p w:rsidR="005D3DEE" w:rsidRDefault="005D3DEE">
      <w:pPr>
        <w:rPr>
          <w:sz w:val="48"/>
          <w:szCs w:val="48"/>
        </w:rPr>
      </w:pPr>
    </w:p>
    <w:p w:rsidR="005D3DEE" w:rsidRDefault="005D3DEE">
      <w:pPr>
        <w:rPr>
          <w:sz w:val="48"/>
          <w:szCs w:val="48"/>
        </w:rPr>
      </w:pPr>
      <w:r>
        <w:rPr>
          <w:sz w:val="48"/>
          <w:szCs w:val="48"/>
        </w:rPr>
        <w:t xml:space="preserve">          </w:t>
      </w:r>
      <w:r w:rsidR="000B71CE">
        <w:rPr>
          <w:sz w:val="48"/>
          <w:szCs w:val="48"/>
        </w:rPr>
        <w:t xml:space="preserve"> </w:t>
      </w:r>
      <w:r w:rsidR="00D869DC">
        <w:rPr>
          <w:sz w:val="48"/>
          <w:szCs w:val="48"/>
        </w:rPr>
        <w:tab/>
      </w:r>
      <w:r w:rsidR="00D869DC">
        <w:rPr>
          <w:sz w:val="48"/>
          <w:szCs w:val="48"/>
        </w:rPr>
        <w:tab/>
      </w:r>
      <w:r w:rsidR="000B71CE">
        <w:rPr>
          <w:sz w:val="48"/>
          <w:szCs w:val="48"/>
        </w:rPr>
        <w:t xml:space="preserve"> </w:t>
      </w:r>
      <w:r>
        <w:rPr>
          <w:sz w:val="48"/>
          <w:szCs w:val="48"/>
        </w:rPr>
        <w:t>Доклад по химии</w:t>
      </w:r>
    </w:p>
    <w:p w:rsidR="005D3DEE" w:rsidRDefault="00D869DC">
      <w:pPr>
        <w:rPr>
          <w:sz w:val="48"/>
          <w:szCs w:val="48"/>
        </w:rPr>
      </w:pPr>
      <w:r>
        <w:rPr>
          <w:sz w:val="48"/>
          <w:szCs w:val="48"/>
        </w:rPr>
        <w:t xml:space="preserve">                 н</w:t>
      </w:r>
      <w:r w:rsidR="005D3DEE">
        <w:rPr>
          <w:sz w:val="48"/>
          <w:szCs w:val="48"/>
        </w:rPr>
        <w:t>а тему: «Полимеры»</w:t>
      </w:r>
    </w:p>
    <w:p w:rsidR="005D3DEE" w:rsidRDefault="005D3DEE">
      <w:pPr>
        <w:rPr>
          <w:sz w:val="48"/>
          <w:szCs w:val="48"/>
        </w:rPr>
      </w:pPr>
    </w:p>
    <w:p w:rsidR="005D3DEE" w:rsidRDefault="005D3DEE">
      <w:pPr>
        <w:rPr>
          <w:sz w:val="48"/>
          <w:szCs w:val="48"/>
        </w:rPr>
      </w:pPr>
    </w:p>
    <w:p w:rsidR="005D3DEE" w:rsidRDefault="005D3DEE">
      <w:pPr>
        <w:rPr>
          <w:sz w:val="48"/>
          <w:szCs w:val="48"/>
        </w:rPr>
      </w:pPr>
    </w:p>
    <w:p w:rsidR="005D3DEE" w:rsidRPr="00D869DC" w:rsidRDefault="00D869DC" w:rsidP="00D869DC">
      <w:pPr>
        <w:rPr>
          <w:sz w:val="48"/>
          <w:szCs w:val="48"/>
        </w:rPr>
      </w:pPr>
      <w:r>
        <w:rPr>
          <w:sz w:val="48"/>
          <w:szCs w:val="48"/>
        </w:rPr>
        <w:t xml:space="preserve">    </w:t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  <w:t xml:space="preserve">    </w:t>
      </w:r>
      <w:r w:rsidR="005D3DEE" w:rsidRPr="00D869DC">
        <w:rPr>
          <w:sz w:val="32"/>
          <w:szCs w:val="32"/>
        </w:rPr>
        <w:t>Подготовил</w:t>
      </w:r>
      <w:r w:rsidR="004A70B6">
        <w:rPr>
          <w:sz w:val="32"/>
          <w:szCs w:val="32"/>
        </w:rPr>
        <w:t>и</w:t>
      </w:r>
      <w:r w:rsidR="00451902">
        <w:rPr>
          <w:sz w:val="32"/>
          <w:szCs w:val="32"/>
        </w:rPr>
        <w:t>:</w:t>
      </w:r>
      <w:r w:rsidR="005D3DEE" w:rsidRPr="00D869DC">
        <w:rPr>
          <w:sz w:val="32"/>
          <w:szCs w:val="32"/>
        </w:rPr>
        <w:t xml:space="preserve">  учениц</w:t>
      </w:r>
      <w:r w:rsidR="004A70B6">
        <w:rPr>
          <w:sz w:val="32"/>
          <w:szCs w:val="32"/>
        </w:rPr>
        <w:t>ы</w:t>
      </w:r>
      <w:r w:rsidR="005D3DEE" w:rsidRPr="00D869DC">
        <w:rPr>
          <w:sz w:val="32"/>
          <w:szCs w:val="32"/>
        </w:rPr>
        <w:t xml:space="preserve"> </w:t>
      </w:r>
      <w:r w:rsidR="004A70B6">
        <w:rPr>
          <w:sz w:val="32"/>
          <w:szCs w:val="32"/>
        </w:rPr>
        <w:t>9-Г</w:t>
      </w:r>
      <w:r w:rsidR="005D3DEE" w:rsidRPr="00D869DC">
        <w:rPr>
          <w:sz w:val="32"/>
          <w:szCs w:val="32"/>
        </w:rPr>
        <w:t>класса</w:t>
      </w:r>
    </w:p>
    <w:p w:rsidR="005D3DEE" w:rsidRPr="00D869DC" w:rsidRDefault="005D3DEE" w:rsidP="009C053D">
      <w:pPr>
        <w:rPr>
          <w:sz w:val="32"/>
          <w:szCs w:val="32"/>
        </w:rPr>
      </w:pPr>
      <w:r w:rsidRPr="00D869DC">
        <w:rPr>
          <w:sz w:val="32"/>
          <w:szCs w:val="32"/>
        </w:rPr>
        <w:t xml:space="preserve">                    </w:t>
      </w:r>
      <w:r w:rsidR="00D869DC">
        <w:rPr>
          <w:sz w:val="32"/>
          <w:szCs w:val="32"/>
        </w:rPr>
        <w:tab/>
      </w:r>
      <w:r w:rsidR="00D869DC">
        <w:rPr>
          <w:sz w:val="32"/>
          <w:szCs w:val="32"/>
        </w:rPr>
        <w:tab/>
      </w:r>
      <w:r w:rsidR="00D869DC">
        <w:rPr>
          <w:sz w:val="32"/>
          <w:szCs w:val="32"/>
        </w:rPr>
        <w:tab/>
      </w:r>
      <w:r w:rsidR="00D869DC">
        <w:rPr>
          <w:sz w:val="32"/>
          <w:szCs w:val="32"/>
        </w:rPr>
        <w:tab/>
        <w:t xml:space="preserve">     </w:t>
      </w:r>
      <w:r w:rsidRPr="00D869DC">
        <w:rPr>
          <w:sz w:val="32"/>
          <w:szCs w:val="32"/>
        </w:rPr>
        <w:t xml:space="preserve"> Харьковской гимназии №152</w:t>
      </w:r>
    </w:p>
    <w:p w:rsidR="004A70B6" w:rsidRDefault="005D3DEE" w:rsidP="009C053D">
      <w:pPr>
        <w:shd w:val="clear" w:color="auto" w:fill="FFFFFF"/>
        <w:spacing w:before="240" w:after="60" w:line="240" w:lineRule="auto"/>
        <w:outlineLvl w:val="1"/>
        <w:rPr>
          <w:sz w:val="32"/>
          <w:szCs w:val="32"/>
        </w:rPr>
      </w:pPr>
      <w:r w:rsidRPr="00D869DC">
        <w:rPr>
          <w:sz w:val="32"/>
          <w:szCs w:val="32"/>
        </w:rPr>
        <w:t xml:space="preserve">                         </w:t>
      </w:r>
      <w:r w:rsidR="00D869DC">
        <w:rPr>
          <w:sz w:val="32"/>
          <w:szCs w:val="32"/>
        </w:rPr>
        <w:tab/>
      </w:r>
      <w:r w:rsidR="00D869DC">
        <w:rPr>
          <w:sz w:val="32"/>
          <w:szCs w:val="32"/>
        </w:rPr>
        <w:tab/>
      </w:r>
      <w:r w:rsidR="00D869DC">
        <w:rPr>
          <w:sz w:val="32"/>
          <w:szCs w:val="32"/>
        </w:rPr>
        <w:tab/>
      </w:r>
      <w:r w:rsidR="00D869DC">
        <w:rPr>
          <w:sz w:val="32"/>
          <w:szCs w:val="32"/>
        </w:rPr>
        <w:tab/>
        <w:t xml:space="preserve">      </w:t>
      </w:r>
      <w:r w:rsidRPr="00D869DC">
        <w:rPr>
          <w:sz w:val="32"/>
          <w:szCs w:val="32"/>
        </w:rPr>
        <w:t>Рыбалко Валерия</w:t>
      </w:r>
      <w:r w:rsidR="004A70B6">
        <w:rPr>
          <w:sz w:val="32"/>
          <w:szCs w:val="32"/>
        </w:rPr>
        <w:t xml:space="preserve"> и Павленко </w:t>
      </w:r>
    </w:p>
    <w:p w:rsidR="00EA7717" w:rsidRDefault="00451902" w:rsidP="009C053D">
      <w:pPr>
        <w:shd w:val="clear" w:color="auto" w:fill="FFFFFF"/>
        <w:spacing w:before="240" w:after="60" w:line="240" w:lineRule="auto"/>
        <w:outlineLvl w:val="1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Елизавета.</w:t>
      </w:r>
    </w:p>
    <w:p w:rsidR="00451902" w:rsidRDefault="00451902" w:rsidP="009C053D">
      <w:pPr>
        <w:shd w:val="clear" w:color="auto" w:fill="FFFFFF"/>
        <w:spacing w:before="240" w:after="60" w:line="240" w:lineRule="auto"/>
        <w:outlineLvl w:val="1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Руководитель: учитель химии</w:t>
      </w:r>
    </w:p>
    <w:p w:rsidR="00451902" w:rsidRDefault="00451902" w:rsidP="009C053D">
      <w:pPr>
        <w:shd w:val="clear" w:color="auto" w:fill="FFFFFF"/>
        <w:spacing w:before="240" w:after="60" w:line="240" w:lineRule="auto"/>
        <w:outlineLvl w:val="1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Луговая Л.Ф.</w:t>
      </w:r>
    </w:p>
    <w:p w:rsidR="00451902" w:rsidRDefault="00451902" w:rsidP="009C053D">
      <w:pPr>
        <w:shd w:val="clear" w:color="auto" w:fill="FFFFFF"/>
        <w:spacing w:before="240" w:after="60" w:line="240" w:lineRule="auto"/>
        <w:outlineLvl w:val="1"/>
        <w:rPr>
          <w:sz w:val="32"/>
          <w:szCs w:val="32"/>
        </w:rPr>
      </w:pPr>
    </w:p>
    <w:p w:rsidR="00EA7717" w:rsidRDefault="00451902" w:rsidP="009C053D">
      <w:pPr>
        <w:shd w:val="clear" w:color="auto" w:fill="FFFFFF"/>
        <w:spacing w:before="240" w:after="60" w:line="240" w:lineRule="auto"/>
        <w:outlineLvl w:val="1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Харьков 2015</w:t>
      </w:r>
    </w:p>
    <w:p w:rsidR="00EA7717" w:rsidRDefault="00EA7717" w:rsidP="009C053D">
      <w:pPr>
        <w:shd w:val="clear" w:color="auto" w:fill="FFFFFF"/>
        <w:spacing w:before="120" w:after="120" w:line="224" w:lineRule="atLeast"/>
        <w:ind w:firstLine="708"/>
        <w:jc w:val="both"/>
        <w:rPr>
          <w:sz w:val="32"/>
          <w:szCs w:val="32"/>
        </w:rPr>
      </w:pPr>
    </w:p>
    <w:p w:rsidR="009C053D" w:rsidRDefault="009C053D" w:rsidP="004A70B6">
      <w:pPr>
        <w:shd w:val="clear" w:color="auto" w:fill="FFFFFF"/>
        <w:spacing w:before="120" w:after="120" w:line="224" w:lineRule="atLeast"/>
        <w:ind w:firstLine="708"/>
        <w:jc w:val="both"/>
        <w:rPr>
          <w:sz w:val="32"/>
          <w:szCs w:val="32"/>
        </w:rPr>
      </w:pPr>
    </w:p>
    <w:p w:rsidR="00EA7717" w:rsidRPr="00D24F09" w:rsidRDefault="00EA7717" w:rsidP="00D24F09">
      <w:pPr>
        <w:shd w:val="clear" w:color="auto" w:fill="FFFFFF"/>
        <w:spacing w:before="120" w:after="120" w:line="224" w:lineRule="atLeast"/>
        <w:ind w:firstLine="708"/>
        <w:jc w:val="both"/>
        <w:rPr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0220F638" wp14:editId="45928029">
            <wp:extent cx="4684820" cy="3905250"/>
            <wp:effectExtent l="0" t="0" r="0" b="0"/>
            <wp:docPr id="4" name="Рисунок 4" descr="Форма макромолекул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Форма макромолекул.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22"/>
                    <a:stretch/>
                  </pic:blipFill>
                  <pic:spPr bwMode="auto">
                    <a:xfrm>
                      <a:off x="0" y="0"/>
                      <a:ext cx="4690335" cy="3909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A54E5" w:rsidRPr="004A70B6" w:rsidRDefault="001A54E5" w:rsidP="004A70B6">
      <w:pPr>
        <w:shd w:val="clear" w:color="auto" w:fill="FFFFFF"/>
        <w:spacing w:before="120" w:after="120" w:line="224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4A70B6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>Полиме́ры</w:t>
      </w:r>
      <w:proofErr w:type="spellEnd"/>
      <w:proofErr w:type="gramEnd"/>
      <w:r w:rsidRPr="004A70B6">
        <w:rPr>
          <w:rFonts w:ascii="Times New Roman" w:eastAsia="Times New Roman" w:hAnsi="Times New Roman" w:cs="Times New Roman"/>
          <w:color w:val="252525"/>
          <w:sz w:val="28"/>
          <w:szCs w:val="28"/>
        </w:rPr>
        <w:t> </w:t>
      </w:r>
      <w:r w:rsidRPr="004A70B6">
        <w:rPr>
          <w:rFonts w:ascii="Times New Roman" w:eastAsia="Times New Roman" w:hAnsi="Times New Roman" w:cs="Times New Roman"/>
          <w:sz w:val="28"/>
          <w:szCs w:val="28"/>
        </w:rPr>
        <w:t>(</w:t>
      </w:r>
      <w:hyperlink r:id="rId10" w:tooltip="Греческий язык" w:history="1">
        <w:r w:rsidRPr="004A70B6">
          <w:rPr>
            <w:rFonts w:ascii="Times New Roman" w:eastAsia="Times New Roman" w:hAnsi="Times New Roman" w:cs="Times New Roman"/>
            <w:sz w:val="28"/>
            <w:szCs w:val="28"/>
          </w:rPr>
          <w:t>греч.</w:t>
        </w:r>
      </w:hyperlink>
      <w:r w:rsidRPr="004A70B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A70B6">
        <w:rPr>
          <w:rFonts w:ascii="Times New Roman" w:eastAsia="Times New Roman" w:hAnsi="Times New Roman" w:cs="Times New Roman"/>
          <w:sz w:val="28"/>
          <w:szCs w:val="28"/>
          <w:lang w:val="el-GR"/>
        </w:rPr>
        <w:t>πολύ-</w:t>
      </w:r>
      <w:r w:rsidRPr="004A70B6">
        <w:rPr>
          <w:rFonts w:ascii="Times New Roman" w:eastAsia="Times New Roman" w:hAnsi="Times New Roman" w:cs="Times New Roman"/>
          <w:sz w:val="28"/>
          <w:szCs w:val="28"/>
        </w:rPr>
        <w:t> — много; </w:t>
      </w:r>
      <w:r w:rsidRPr="004A70B6">
        <w:rPr>
          <w:rFonts w:ascii="Times New Roman" w:eastAsia="Times New Roman" w:hAnsi="Times New Roman" w:cs="Times New Roman"/>
          <w:sz w:val="28"/>
          <w:szCs w:val="28"/>
          <w:lang w:val="el-GR"/>
        </w:rPr>
        <w:t>μέρος</w:t>
      </w:r>
      <w:r w:rsidRPr="004A70B6">
        <w:rPr>
          <w:rFonts w:ascii="Times New Roman" w:eastAsia="Times New Roman" w:hAnsi="Times New Roman" w:cs="Times New Roman"/>
          <w:sz w:val="28"/>
          <w:szCs w:val="28"/>
        </w:rPr>
        <w:t> — часть) — неорганические и органические, аморфные и кристаллические вещества, состоящие из «</w:t>
      </w:r>
      <w:proofErr w:type="spellStart"/>
      <w:r w:rsidRPr="004A70B6">
        <w:rPr>
          <w:rFonts w:ascii="Times New Roman" w:eastAsia="Times New Roman" w:hAnsi="Times New Roman" w:cs="Times New Roman"/>
          <w:sz w:val="28"/>
          <w:szCs w:val="28"/>
        </w:rPr>
        <w:t>мономерных</w:t>
      </w:r>
      <w:proofErr w:type="spellEnd"/>
      <w:r w:rsidRPr="004A70B6">
        <w:rPr>
          <w:rFonts w:ascii="Times New Roman" w:eastAsia="Times New Roman" w:hAnsi="Times New Roman" w:cs="Times New Roman"/>
          <w:sz w:val="28"/>
          <w:szCs w:val="28"/>
        </w:rPr>
        <w:t xml:space="preserve"> звеньев», соединённых в длинные </w:t>
      </w:r>
      <w:hyperlink r:id="rId11" w:tooltip="Макромолекула" w:history="1">
        <w:r w:rsidRPr="004A70B6">
          <w:rPr>
            <w:rFonts w:ascii="Times New Roman" w:eastAsia="Times New Roman" w:hAnsi="Times New Roman" w:cs="Times New Roman"/>
            <w:sz w:val="28"/>
            <w:szCs w:val="28"/>
          </w:rPr>
          <w:t>макромолекулы</w:t>
        </w:r>
      </w:hyperlink>
      <w:r w:rsidRPr="004A70B6">
        <w:rPr>
          <w:rFonts w:ascii="Times New Roman" w:eastAsia="Times New Roman" w:hAnsi="Times New Roman" w:cs="Times New Roman"/>
          <w:sz w:val="28"/>
          <w:szCs w:val="28"/>
        </w:rPr>
        <w:t xml:space="preserve"> химическими или координационными связями. Полимер — это высокомолекулярное соединение: количество </w:t>
      </w:r>
      <w:proofErr w:type="spellStart"/>
      <w:r w:rsidRPr="004A70B6">
        <w:rPr>
          <w:rFonts w:ascii="Times New Roman" w:eastAsia="Times New Roman" w:hAnsi="Times New Roman" w:cs="Times New Roman"/>
          <w:sz w:val="28"/>
          <w:szCs w:val="28"/>
        </w:rPr>
        <w:t>мономерных</w:t>
      </w:r>
      <w:proofErr w:type="spellEnd"/>
      <w:r w:rsidRPr="004A70B6">
        <w:rPr>
          <w:rFonts w:ascii="Times New Roman" w:eastAsia="Times New Roman" w:hAnsi="Times New Roman" w:cs="Times New Roman"/>
          <w:sz w:val="28"/>
          <w:szCs w:val="28"/>
        </w:rPr>
        <w:t xml:space="preserve"> звеньев в полимере (степень полимеризации) должно быть достаточно велико (в ином случае соединение будет называться </w:t>
      </w:r>
      <w:hyperlink r:id="rId12" w:tooltip="Олигомер" w:history="1">
        <w:r w:rsidRPr="004A70B6">
          <w:rPr>
            <w:rFonts w:ascii="Times New Roman" w:eastAsia="Times New Roman" w:hAnsi="Times New Roman" w:cs="Times New Roman"/>
            <w:sz w:val="28"/>
            <w:szCs w:val="28"/>
          </w:rPr>
          <w:t>олигомером</w:t>
        </w:r>
      </w:hyperlink>
      <w:r w:rsidRPr="004A70B6">
        <w:rPr>
          <w:rFonts w:ascii="Times New Roman" w:eastAsia="Times New Roman" w:hAnsi="Times New Roman" w:cs="Times New Roman"/>
          <w:sz w:val="28"/>
          <w:szCs w:val="28"/>
        </w:rPr>
        <w:t xml:space="preserve">). Во многих случаях количество звеньев может считаться достаточным, чтобы отнести молекулу к полимерам, если при добавлении очередного </w:t>
      </w:r>
      <w:proofErr w:type="spellStart"/>
      <w:r w:rsidRPr="004A70B6">
        <w:rPr>
          <w:rFonts w:ascii="Times New Roman" w:eastAsia="Times New Roman" w:hAnsi="Times New Roman" w:cs="Times New Roman"/>
          <w:sz w:val="28"/>
          <w:szCs w:val="28"/>
        </w:rPr>
        <w:t>мономерного</w:t>
      </w:r>
      <w:proofErr w:type="spellEnd"/>
      <w:r w:rsidRPr="004A70B6">
        <w:rPr>
          <w:rFonts w:ascii="Times New Roman" w:eastAsia="Times New Roman" w:hAnsi="Times New Roman" w:cs="Times New Roman"/>
          <w:sz w:val="28"/>
          <w:szCs w:val="28"/>
        </w:rPr>
        <w:t xml:space="preserve"> звена молекулярные свойства не изменяются. Как правило, полимеры — вещества с </w:t>
      </w:r>
      <w:hyperlink r:id="rId13" w:tooltip="Молекулярная масса" w:history="1">
        <w:r w:rsidRPr="004A70B6">
          <w:rPr>
            <w:rFonts w:ascii="Times New Roman" w:eastAsia="Times New Roman" w:hAnsi="Times New Roman" w:cs="Times New Roman"/>
            <w:sz w:val="28"/>
            <w:szCs w:val="28"/>
          </w:rPr>
          <w:t>молекулярной массой</w:t>
        </w:r>
      </w:hyperlink>
      <w:r w:rsidRPr="004A70B6">
        <w:rPr>
          <w:rFonts w:ascii="Times New Roman" w:eastAsia="Times New Roman" w:hAnsi="Times New Roman" w:cs="Times New Roman"/>
          <w:sz w:val="28"/>
          <w:szCs w:val="28"/>
        </w:rPr>
        <w:t xml:space="preserve"> от нескольких тысяч до нескольких миллионов. </w:t>
      </w:r>
    </w:p>
    <w:p w:rsidR="001A54E5" w:rsidRPr="004A70B6" w:rsidRDefault="001A54E5" w:rsidP="001A54E5">
      <w:pPr>
        <w:shd w:val="clear" w:color="auto" w:fill="FFFFFF"/>
        <w:spacing w:before="120" w:after="120" w:line="224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A70B6">
        <w:rPr>
          <w:rFonts w:ascii="Times New Roman" w:eastAsia="Times New Roman" w:hAnsi="Times New Roman" w:cs="Times New Roman"/>
          <w:sz w:val="28"/>
          <w:szCs w:val="28"/>
        </w:rPr>
        <w:t>Если связь между макромолекулами осуществляется с помощью слабых </w:t>
      </w:r>
      <w:hyperlink r:id="rId14" w:tooltip="Силы Ван-дер-Ваальса" w:history="1">
        <w:r w:rsidRPr="004A70B6">
          <w:rPr>
            <w:rFonts w:ascii="Times New Roman" w:eastAsia="Times New Roman" w:hAnsi="Times New Roman" w:cs="Times New Roman"/>
            <w:sz w:val="28"/>
            <w:szCs w:val="28"/>
          </w:rPr>
          <w:t>сил Ван-Дер-Ваальса</w:t>
        </w:r>
      </w:hyperlink>
      <w:r w:rsidRPr="004A70B6">
        <w:rPr>
          <w:rFonts w:ascii="Times New Roman" w:eastAsia="Times New Roman" w:hAnsi="Times New Roman" w:cs="Times New Roman"/>
          <w:sz w:val="28"/>
          <w:szCs w:val="28"/>
        </w:rPr>
        <w:t>, они называются </w:t>
      </w:r>
      <w:hyperlink r:id="rId15" w:tooltip="Термопласты" w:history="1">
        <w:r w:rsidRPr="004A70B6">
          <w:rPr>
            <w:rFonts w:ascii="Times New Roman" w:eastAsia="Times New Roman" w:hAnsi="Times New Roman" w:cs="Times New Roman"/>
            <w:sz w:val="28"/>
            <w:szCs w:val="28"/>
          </w:rPr>
          <w:t>термопласты</w:t>
        </w:r>
      </w:hyperlink>
      <w:r w:rsidRPr="004A70B6">
        <w:rPr>
          <w:rFonts w:ascii="Times New Roman" w:eastAsia="Times New Roman" w:hAnsi="Times New Roman" w:cs="Times New Roman"/>
          <w:sz w:val="28"/>
          <w:szCs w:val="28"/>
        </w:rPr>
        <w:t>, если с помощью химических связей — </w:t>
      </w:r>
      <w:hyperlink r:id="rId16" w:tooltip="Реактопласты" w:history="1">
        <w:r w:rsidRPr="004A70B6">
          <w:rPr>
            <w:rFonts w:ascii="Times New Roman" w:eastAsia="Times New Roman" w:hAnsi="Times New Roman" w:cs="Times New Roman"/>
            <w:sz w:val="28"/>
            <w:szCs w:val="28"/>
          </w:rPr>
          <w:t>реактопласты</w:t>
        </w:r>
      </w:hyperlink>
      <w:r w:rsidRPr="004A70B6">
        <w:rPr>
          <w:rFonts w:ascii="Times New Roman" w:eastAsia="Times New Roman" w:hAnsi="Times New Roman" w:cs="Times New Roman"/>
          <w:sz w:val="28"/>
          <w:szCs w:val="28"/>
        </w:rPr>
        <w:t>. К линейным полимерам относится, например, </w:t>
      </w:r>
      <w:hyperlink r:id="rId17" w:tooltip="Целлюлоза" w:history="1">
        <w:r w:rsidRPr="004A70B6">
          <w:rPr>
            <w:rFonts w:ascii="Times New Roman" w:eastAsia="Times New Roman" w:hAnsi="Times New Roman" w:cs="Times New Roman"/>
            <w:sz w:val="28"/>
            <w:szCs w:val="28"/>
          </w:rPr>
          <w:t>целлюлоза</w:t>
        </w:r>
      </w:hyperlink>
      <w:r w:rsidRPr="004A70B6">
        <w:rPr>
          <w:rFonts w:ascii="Times New Roman" w:eastAsia="Times New Roman" w:hAnsi="Times New Roman" w:cs="Times New Roman"/>
          <w:sz w:val="28"/>
          <w:szCs w:val="28"/>
        </w:rPr>
        <w:t>, к разветвлённым, например, </w:t>
      </w:r>
      <w:hyperlink r:id="rId18" w:tooltip="Амилопектин" w:history="1">
        <w:r w:rsidRPr="004A70B6">
          <w:rPr>
            <w:rFonts w:ascii="Times New Roman" w:eastAsia="Times New Roman" w:hAnsi="Times New Roman" w:cs="Times New Roman"/>
            <w:sz w:val="28"/>
            <w:szCs w:val="28"/>
          </w:rPr>
          <w:t>амилопектин</w:t>
        </w:r>
      </w:hyperlink>
      <w:r w:rsidRPr="004A70B6">
        <w:rPr>
          <w:rFonts w:ascii="Times New Roman" w:eastAsia="Times New Roman" w:hAnsi="Times New Roman" w:cs="Times New Roman"/>
          <w:sz w:val="28"/>
          <w:szCs w:val="28"/>
        </w:rPr>
        <w:t>, есть полимеры со сложными пространственными трёхмерными структурами.</w:t>
      </w:r>
      <w:proofErr w:type="gramEnd"/>
    </w:p>
    <w:p w:rsidR="001A54E5" w:rsidRPr="004A70B6" w:rsidRDefault="001A54E5" w:rsidP="001A54E5">
      <w:pPr>
        <w:shd w:val="clear" w:color="auto" w:fill="FFFFFF"/>
        <w:spacing w:before="120" w:after="120" w:line="224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0B6">
        <w:rPr>
          <w:rFonts w:ascii="Times New Roman" w:eastAsia="Times New Roman" w:hAnsi="Times New Roman" w:cs="Times New Roman"/>
          <w:sz w:val="28"/>
          <w:szCs w:val="28"/>
        </w:rPr>
        <w:t>В строении полимера можно выделить </w:t>
      </w:r>
      <w:proofErr w:type="spellStart"/>
      <w:r w:rsidRPr="004A70B6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Pr="004A70B6">
        <w:rPr>
          <w:rFonts w:ascii="Times New Roman" w:eastAsia="Times New Roman" w:hAnsi="Times New Roman" w:cs="Times New Roman"/>
          <w:sz w:val="28"/>
          <w:szCs w:val="28"/>
        </w:rPr>
        <w:instrText xml:space="preserve"> HYPERLINK "https://ru.wikipedia.org/wiki/%D0%9C%D0%BE%D0%BD%D0%BE%D0%BC%D0%B5%D1%80%D0%BD%D0%BE%D0%B5_%D0%B7%D0%B2%D0%B5%D0%BD%D0%BE" \o "Мономерное звено" </w:instrText>
      </w:r>
      <w:r w:rsidRPr="004A70B6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Pr="004A70B6">
        <w:rPr>
          <w:rFonts w:ascii="Times New Roman" w:eastAsia="Times New Roman" w:hAnsi="Times New Roman" w:cs="Times New Roman"/>
          <w:sz w:val="28"/>
          <w:szCs w:val="28"/>
        </w:rPr>
        <w:t>мономерное</w:t>
      </w:r>
      <w:proofErr w:type="spellEnd"/>
      <w:r w:rsidRPr="004A70B6">
        <w:rPr>
          <w:rFonts w:ascii="Times New Roman" w:eastAsia="Times New Roman" w:hAnsi="Times New Roman" w:cs="Times New Roman"/>
          <w:sz w:val="28"/>
          <w:szCs w:val="28"/>
        </w:rPr>
        <w:t xml:space="preserve"> звено</w:t>
      </w:r>
      <w:r w:rsidRPr="004A70B6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Pr="004A70B6">
        <w:rPr>
          <w:rFonts w:ascii="Times New Roman" w:eastAsia="Times New Roman" w:hAnsi="Times New Roman" w:cs="Times New Roman"/>
          <w:sz w:val="28"/>
          <w:szCs w:val="28"/>
        </w:rPr>
        <w:t> — повторяющийся структурный фрагмент, включающий несколько атомов. Полимеры состоят из большого числа повторяющихся группировок (звеньев) одинакового строения, например </w:t>
      </w:r>
      <w:hyperlink r:id="rId19" w:tooltip="Поливинилхлорид" w:history="1">
        <w:r w:rsidRPr="004A70B6">
          <w:rPr>
            <w:rFonts w:ascii="Times New Roman" w:eastAsia="Times New Roman" w:hAnsi="Times New Roman" w:cs="Times New Roman"/>
            <w:sz w:val="28"/>
            <w:szCs w:val="28"/>
          </w:rPr>
          <w:t>поливинилхлорид</w:t>
        </w:r>
      </w:hyperlink>
      <w:r w:rsidRPr="004A70B6">
        <w:rPr>
          <w:rFonts w:ascii="Times New Roman" w:eastAsia="Times New Roman" w:hAnsi="Times New Roman" w:cs="Times New Roman"/>
          <w:sz w:val="28"/>
          <w:szCs w:val="28"/>
        </w:rPr>
        <w:t> (—СН</w:t>
      </w:r>
      <w:r w:rsidRPr="004A70B6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4A70B6">
        <w:rPr>
          <w:rFonts w:ascii="Times New Roman" w:eastAsia="Times New Roman" w:hAnsi="Times New Roman" w:cs="Times New Roman"/>
          <w:sz w:val="28"/>
          <w:szCs w:val="28"/>
        </w:rPr>
        <w:t>—</w:t>
      </w:r>
      <w:proofErr w:type="spellStart"/>
      <w:r w:rsidRPr="004A70B6">
        <w:rPr>
          <w:rFonts w:ascii="Times New Roman" w:eastAsia="Times New Roman" w:hAnsi="Times New Roman" w:cs="Times New Roman"/>
          <w:sz w:val="28"/>
          <w:szCs w:val="28"/>
        </w:rPr>
        <w:t>CHCl</w:t>
      </w:r>
      <w:proofErr w:type="spellEnd"/>
      <w:r w:rsidRPr="004A70B6">
        <w:rPr>
          <w:rFonts w:ascii="Times New Roman" w:eastAsia="Times New Roman" w:hAnsi="Times New Roman" w:cs="Times New Roman"/>
          <w:sz w:val="28"/>
          <w:szCs w:val="28"/>
        </w:rPr>
        <w:t>—)</w:t>
      </w:r>
      <w:r w:rsidRPr="004A70B6">
        <w:rPr>
          <w:rFonts w:ascii="Times New Roman" w:eastAsia="Times New Roman" w:hAnsi="Times New Roman" w:cs="Times New Roman"/>
          <w:sz w:val="28"/>
          <w:szCs w:val="28"/>
          <w:vertAlign w:val="subscript"/>
        </w:rPr>
        <w:t>n</w:t>
      </w:r>
      <w:r w:rsidRPr="004A70B6">
        <w:rPr>
          <w:rFonts w:ascii="Times New Roman" w:eastAsia="Times New Roman" w:hAnsi="Times New Roman" w:cs="Times New Roman"/>
          <w:sz w:val="28"/>
          <w:szCs w:val="28"/>
        </w:rPr>
        <w:t>, </w:t>
      </w:r>
      <w:hyperlink r:id="rId20" w:tooltip="Каучук" w:history="1">
        <w:r w:rsidRPr="004A70B6">
          <w:rPr>
            <w:rFonts w:ascii="Times New Roman" w:eastAsia="Times New Roman" w:hAnsi="Times New Roman" w:cs="Times New Roman"/>
            <w:sz w:val="28"/>
            <w:szCs w:val="28"/>
          </w:rPr>
          <w:t>каучук</w:t>
        </w:r>
      </w:hyperlink>
      <w:r w:rsidRPr="004A70B6">
        <w:rPr>
          <w:rFonts w:ascii="Times New Roman" w:eastAsia="Times New Roman" w:hAnsi="Times New Roman" w:cs="Times New Roman"/>
          <w:sz w:val="28"/>
          <w:szCs w:val="28"/>
        </w:rPr>
        <w:t> натуральный и др. Высокомолекулярные соединения, молекулы которых содержат несколько типов повторяющихся группировок, называют </w:t>
      </w:r>
      <w:hyperlink r:id="rId21" w:tooltip="Сополимер" w:history="1">
        <w:r w:rsidRPr="004A70B6">
          <w:rPr>
            <w:rFonts w:ascii="Times New Roman" w:eastAsia="Times New Roman" w:hAnsi="Times New Roman" w:cs="Times New Roman"/>
            <w:sz w:val="28"/>
            <w:szCs w:val="28"/>
          </w:rPr>
          <w:t>сополимерами</w:t>
        </w:r>
      </w:hyperlink>
      <w:r w:rsidRPr="004A70B6">
        <w:rPr>
          <w:rFonts w:ascii="Times New Roman" w:eastAsia="Times New Roman" w:hAnsi="Times New Roman" w:cs="Times New Roman"/>
          <w:sz w:val="28"/>
          <w:szCs w:val="28"/>
        </w:rPr>
        <w:t> или </w:t>
      </w:r>
      <w:proofErr w:type="spellStart"/>
      <w:r w:rsidRPr="004A70B6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Pr="004A70B6">
        <w:rPr>
          <w:rFonts w:ascii="Times New Roman" w:eastAsia="Times New Roman" w:hAnsi="Times New Roman" w:cs="Times New Roman"/>
          <w:sz w:val="28"/>
          <w:szCs w:val="28"/>
        </w:rPr>
        <w:instrText xml:space="preserve"> HYPERLINK "https://ru.wikipedia.org/wiki/%D0%93%D0%B5%D1%82%D0%B5%D1%80%D0%BE%D0%BF%D0%BE%D0%BB%D0%B8%D0%BC%D0%B5%D1%80%D1%8B" \o "Гетерополимеры" </w:instrText>
      </w:r>
      <w:r w:rsidRPr="004A70B6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Pr="004A70B6">
        <w:rPr>
          <w:rFonts w:ascii="Times New Roman" w:eastAsia="Times New Roman" w:hAnsi="Times New Roman" w:cs="Times New Roman"/>
          <w:sz w:val="28"/>
          <w:szCs w:val="28"/>
        </w:rPr>
        <w:t>гетерополимерами</w:t>
      </w:r>
      <w:proofErr w:type="spellEnd"/>
      <w:r w:rsidRPr="004A70B6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Pr="004A70B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A54E5" w:rsidRPr="004A70B6" w:rsidRDefault="001A54E5" w:rsidP="001A54E5">
      <w:pPr>
        <w:shd w:val="clear" w:color="auto" w:fill="F9F9F9"/>
        <w:spacing w:after="0" w:line="22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54E5" w:rsidRPr="004A70B6" w:rsidRDefault="001A54E5" w:rsidP="001A54E5">
      <w:pPr>
        <w:shd w:val="clear" w:color="auto" w:fill="FFFFFF"/>
        <w:spacing w:before="120" w:after="120" w:line="224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0B6">
        <w:rPr>
          <w:rFonts w:ascii="Times New Roman" w:eastAsia="Times New Roman" w:hAnsi="Times New Roman" w:cs="Times New Roman"/>
          <w:sz w:val="28"/>
          <w:szCs w:val="28"/>
        </w:rPr>
        <w:lastRenderedPageBreak/>
        <w:t>Полимер образуется из мономеров в результате реакций </w:t>
      </w:r>
      <w:hyperlink r:id="rId22" w:tooltip="Полимеризация" w:history="1">
        <w:r w:rsidRPr="004A70B6">
          <w:rPr>
            <w:rFonts w:ascii="Times New Roman" w:eastAsia="Times New Roman" w:hAnsi="Times New Roman" w:cs="Times New Roman"/>
            <w:sz w:val="28"/>
            <w:szCs w:val="28"/>
          </w:rPr>
          <w:t>полимеризации</w:t>
        </w:r>
      </w:hyperlink>
      <w:r w:rsidRPr="004A70B6">
        <w:rPr>
          <w:rFonts w:ascii="Times New Roman" w:eastAsia="Times New Roman" w:hAnsi="Times New Roman" w:cs="Times New Roman"/>
          <w:sz w:val="28"/>
          <w:szCs w:val="28"/>
        </w:rPr>
        <w:t> или поликонденсации. К полимерам относятся многочисленные природные соединения: </w:t>
      </w:r>
      <w:hyperlink r:id="rId23" w:tooltip="Белки" w:history="1">
        <w:r w:rsidRPr="004A70B6">
          <w:rPr>
            <w:rFonts w:ascii="Times New Roman" w:eastAsia="Times New Roman" w:hAnsi="Times New Roman" w:cs="Times New Roman"/>
            <w:sz w:val="28"/>
            <w:szCs w:val="28"/>
          </w:rPr>
          <w:t>белки</w:t>
        </w:r>
      </w:hyperlink>
      <w:r w:rsidRPr="004A70B6">
        <w:rPr>
          <w:rFonts w:ascii="Times New Roman" w:eastAsia="Times New Roman" w:hAnsi="Times New Roman" w:cs="Times New Roman"/>
          <w:sz w:val="28"/>
          <w:szCs w:val="28"/>
        </w:rPr>
        <w:t>, </w:t>
      </w:r>
      <w:hyperlink r:id="rId24" w:tooltip="Нуклеиновые кислоты" w:history="1">
        <w:r w:rsidRPr="004A70B6">
          <w:rPr>
            <w:rFonts w:ascii="Times New Roman" w:eastAsia="Times New Roman" w:hAnsi="Times New Roman" w:cs="Times New Roman"/>
            <w:sz w:val="28"/>
            <w:szCs w:val="28"/>
          </w:rPr>
          <w:t>нуклеиновые кислоты</w:t>
        </w:r>
      </w:hyperlink>
      <w:r w:rsidRPr="004A70B6">
        <w:rPr>
          <w:rFonts w:ascii="Times New Roman" w:eastAsia="Times New Roman" w:hAnsi="Times New Roman" w:cs="Times New Roman"/>
          <w:sz w:val="28"/>
          <w:szCs w:val="28"/>
        </w:rPr>
        <w:t>, </w:t>
      </w:r>
      <w:hyperlink r:id="rId25" w:tooltip="Полисахариды" w:history="1">
        <w:r w:rsidRPr="004A70B6">
          <w:rPr>
            <w:rFonts w:ascii="Times New Roman" w:eastAsia="Times New Roman" w:hAnsi="Times New Roman" w:cs="Times New Roman"/>
            <w:sz w:val="28"/>
            <w:szCs w:val="28"/>
          </w:rPr>
          <w:t>полисахариды</w:t>
        </w:r>
      </w:hyperlink>
      <w:r w:rsidRPr="004A70B6">
        <w:rPr>
          <w:rFonts w:ascii="Times New Roman" w:eastAsia="Times New Roman" w:hAnsi="Times New Roman" w:cs="Times New Roman"/>
          <w:sz w:val="28"/>
          <w:szCs w:val="28"/>
        </w:rPr>
        <w:t>, </w:t>
      </w:r>
      <w:hyperlink r:id="rId26" w:tooltip="Каучук" w:history="1">
        <w:r w:rsidRPr="004A70B6">
          <w:rPr>
            <w:rFonts w:ascii="Times New Roman" w:eastAsia="Times New Roman" w:hAnsi="Times New Roman" w:cs="Times New Roman"/>
            <w:sz w:val="28"/>
            <w:szCs w:val="28"/>
          </w:rPr>
          <w:t>каучук</w:t>
        </w:r>
      </w:hyperlink>
      <w:r w:rsidRPr="004A70B6">
        <w:rPr>
          <w:rFonts w:ascii="Times New Roman" w:eastAsia="Times New Roman" w:hAnsi="Times New Roman" w:cs="Times New Roman"/>
          <w:sz w:val="28"/>
          <w:szCs w:val="28"/>
        </w:rPr>
        <w:t xml:space="preserve"> и другие </w:t>
      </w:r>
      <w:hyperlink r:id="rId27" w:tooltip="Органические вещества" w:history="1">
        <w:r w:rsidRPr="004A70B6">
          <w:rPr>
            <w:rFonts w:ascii="Times New Roman" w:eastAsia="Times New Roman" w:hAnsi="Times New Roman" w:cs="Times New Roman"/>
            <w:sz w:val="28"/>
            <w:szCs w:val="28"/>
          </w:rPr>
          <w:t>органические вещества</w:t>
        </w:r>
      </w:hyperlink>
      <w:r w:rsidRPr="004A70B6">
        <w:rPr>
          <w:rFonts w:ascii="Times New Roman" w:eastAsia="Times New Roman" w:hAnsi="Times New Roman" w:cs="Times New Roman"/>
          <w:sz w:val="28"/>
          <w:szCs w:val="28"/>
        </w:rPr>
        <w:t>. В большинстве случаев понятие относят к органическим соединениям, однако существует и множество </w:t>
      </w:r>
      <w:hyperlink r:id="rId28" w:tooltip="Неорганические полимеры" w:history="1">
        <w:r w:rsidRPr="004A70B6">
          <w:rPr>
            <w:rFonts w:ascii="Times New Roman" w:eastAsia="Times New Roman" w:hAnsi="Times New Roman" w:cs="Times New Roman"/>
            <w:sz w:val="28"/>
            <w:szCs w:val="28"/>
          </w:rPr>
          <w:t>неорганических полимеров</w:t>
        </w:r>
      </w:hyperlink>
      <w:r w:rsidRPr="004A70B6">
        <w:rPr>
          <w:rFonts w:ascii="Times New Roman" w:eastAsia="Times New Roman" w:hAnsi="Times New Roman" w:cs="Times New Roman"/>
          <w:sz w:val="28"/>
          <w:szCs w:val="28"/>
        </w:rPr>
        <w:t xml:space="preserve">. Большое число полимеров получают синтетическим путём на основе простейших соединений элементов природного происхождения путём реакций </w:t>
      </w:r>
      <w:r w:rsidRPr="004A70B6">
        <w:rPr>
          <w:rFonts w:ascii="Times New Roman" w:eastAsia="Times New Roman" w:hAnsi="Times New Roman" w:cs="Times New Roman"/>
          <w:b/>
          <w:i/>
          <w:sz w:val="28"/>
          <w:szCs w:val="28"/>
        </w:rPr>
        <w:t>полимеризации, </w:t>
      </w:r>
      <w:hyperlink r:id="rId29" w:tooltip="Поликонденсация" w:history="1">
        <w:r w:rsidRPr="004A70B6">
          <w:rPr>
            <w:rFonts w:ascii="Times New Roman" w:eastAsia="Times New Roman" w:hAnsi="Times New Roman" w:cs="Times New Roman"/>
            <w:b/>
            <w:i/>
            <w:sz w:val="28"/>
            <w:szCs w:val="28"/>
          </w:rPr>
          <w:t>поликонденсации</w:t>
        </w:r>
      </w:hyperlink>
      <w:r w:rsidRPr="004A70B6">
        <w:rPr>
          <w:rFonts w:ascii="Times New Roman" w:eastAsia="Times New Roman" w:hAnsi="Times New Roman" w:cs="Times New Roman"/>
          <w:b/>
          <w:i/>
          <w:sz w:val="28"/>
          <w:szCs w:val="28"/>
        </w:rPr>
        <w:t> и химических превращений</w:t>
      </w:r>
      <w:r w:rsidRPr="004A70B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1A54E5" w:rsidRPr="004A70B6" w:rsidRDefault="001A54E5" w:rsidP="001A54E5">
      <w:pPr>
        <w:shd w:val="clear" w:color="auto" w:fill="FFFFFF"/>
        <w:spacing w:before="120" w:after="120" w:line="224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0B6">
        <w:rPr>
          <w:rFonts w:ascii="Times New Roman" w:eastAsia="Times New Roman" w:hAnsi="Times New Roman" w:cs="Times New Roman"/>
          <w:sz w:val="28"/>
          <w:szCs w:val="28"/>
        </w:rPr>
        <w:t>Названия полимеров образуются из названия </w:t>
      </w:r>
      <w:hyperlink r:id="rId30" w:tooltip="Мономер" w:history="1">
        <w:r w:rsidRPr="004A70B6">
          <w:rPr>
            <w:rFonts w:ascii="Times New Roman" w:eastAsia="Times New Roman" w:hAnsi="Times New Roman" w:cs="Times New Roman"/>
            <w:sz w:val="28"/>
            <w:szCs w:val="28"/>
          </w:rPr>
          <w:t>мономера</w:t>
        </w:r>
      </w:hyperlink>
      <w:r w:rsidRPr="004A70B6">
        <w:rPr>
          <w:rFonts w:ascii="Times New Roman" w:eastAsia="Times New Roman" w:hAnsi="Times New Roman" w:cs="Times New Roman"/>
          <w:sz w:val="28"/>
          <w:szCs w:val="28"/>
        </w:rPr>
        <w:t> с приставкой </w:t>
      </w:r>
      <w:r w:rsidRPr="004A70B6">
        <w:rPr>
          <w:rFonts w:ascii="Times New Roman" w:eastAsia="Times New Roman" w:hAnsi="Times New Roman" w:cs="Times New Roman"/>
          <w:i/>
          <w:iCs/>
          <w:sz w:val="28"/>
          <w:szCs w:val="28"/>
        </w:rPr>
        <w:t>пол</w:t>
      </w:r>
      <w:proofErr w:type="gramStart"/>
      <w:r w:rsidRPr="004A70B6">
        <w:rPr>
          <w:rFonts w:ascii="Times New Roman" w:eastAsia="Times New Roman" w:hAnsi="Times New Roman" w:cs="Times New Roman"/>
          <w:i/>
          <w:iCs/>
          <w:sz w:val="28"/>
          <w:szCs w:val="28"/>
        </w:rPr>
        <w:t>и-</w:t>
      </w:r>
      <w:proofErr w:type="gramEnd"/>
      <w:r w:rsidRPr="004A70B6">
        <w:rPr>
          <w:rFonts w:ascii="Times New Roman" w:eastAsia="Times New Roman" w:hAnsi="Times New Roman" w:cs="Times New Roman"/>
          <w:i/>
          <w:iCs/>
          <w:sz w:val="28"/>
          <w:szCs w:val="28"/>
        </w:rPr>
        <w:t>: поли</w:t>
      </w:r>
      <w:r w:rsidRPr="004A70B6">
        <w:rPr>
          <w:rFonts w:ascii="Times New Roman" w:eastAsia="Times New Roman" w:hAnsi="Times New Roman" w:cs="Times New Roman"/>
          <w:sz w:val="28"/>
          <w:szCs w:val="28"/>
        </w:rPr>
        <w:t>этилен, </w:t>
      </w:r>
      <w:r w:rsidRPr="004A70B6">
        <w:rPr>
          <w:rFonts w:ascii="Times New Roman" w:eastAsia="Times New Roman" w:hAnsi="Times New Roman" w:cs="Times New Roman"/>
          <w:i/>
          <w:iCs/>
          <w:sz w:val="28"/>
          <w:szCs w:val="28"/>
        </w:rPr>
        <w:t>поли</w:t>
      </w:r>
      <w:r w:rsidRPr="004A70B6">
        <w:rPr>
          <w:rFonts w:ascii="Times New Roman" w:eastAsia="Times New Roman" w:hAnsi="Times New Roman" w:cs="Times New Roman"/>
          <w:sz w:val="28"/>
          <w:szCs w:val="28"/>
        </w:rPr>
        <w:t>пропилен, </w:t>
      </w:r>
      <w:r w:rsidRPr="004A70B6">
        <w:rPr>
          <w:rFonts w:ascii="Times New Roman" w:eastAsia="Times New Roman" w:hAnsi="Times New Roman" w:cs="Times New Roman"/>
          <w:i/>
          <w:iCs/>
          <w:sz w:val="28"/>
          <w:szCs w:val="28"/>
        </w:rPr>
        <w:t>поли</w:t>
      </w:r>
      <w:r w:rsidRPr="004A70B6">
        <w:rPr>
          <w:rFonts w:ascii="Times New Roman" w:eastAsia="Times New Roman" w:hAnsi="Times New Roman" w:cs="Times New Roman"/>
          <w:sz w:val="28"/>
          <w:szCs w:val="28"/>
        </w:rPr>
        <w:t>винилацетат и т. п.</w:t>
      </w:r>
    </w:p>
    <w:p w:rsidR="001A54E5" w:rsidRPr="004A70B6" w:rsidRDefault="001A54E5" w:rsidP="001A54E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0B6">
        <w:rPr>
          <w:rFonts w:ascii="Times New Roman" w:eastAsia="Times New Roman" w:hAnsi="Times New Roman" w:cs="Times New Roman"/>
          <w:sz w:val="28"/>
          <w:szCs w:val="28"/>
        </w:rPr>
        <w:t>Основная характеристика полимерной цепи - число мономерных звеньев </w:t>
      </w:r>
      <w:r w:rsidRPr="004A70B6">
        <w:rPr>
          <w:rFonts w:ascii="Times New Roman" w:eastAsia="Times New Roman" w:hAnsi="Times New Roman" w:cs="Times New Roman"/>
          <w:i/>
          <w:iCs/>
          <w:sz w:val="28"/>
          <w:szCs w:val="28"/>
        </w:rPr>
        <w:t>N</w:t>
      </w:r>
      <w:r w:rsidRPr="004A70B6">
        <w:rPr>
          <w:rFonts w:ascii="Times New Roman" w:eastAsia="Times New Roman" w:hAnsi="Times New Roman" w:cs="Times New Roman"/>
          <w:sz w:val="28"/>
          <w:szCs w:val="28"/>
        </w:rPr>
        <w:t xml:space="preserve">- называется степенью полимеризации;     </w:t>
      </w:r>
      <w:hyperlink r:id="rId31" w:history="1">
        <w:r w:rsidRPr="004A70B6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молекулярная масса</w:t>
        </w:r>
      </w:hyperlink>
      <w:r w:rsidRPr="004A70B6">
        <w:rPr>
          <w:rFonts w:ascii="Times New Roman" w:eastAsia="Times New Roman" w:hAnsi="Times New Roman" w:cs="Times New Roman"/>
          <w:sz w:val="28"/>
          <w:szCs w:val="28"/>
        </w:rPr>
        <w:t> и контурная длина цепи прямо пропорциональны </w:t>
      </w:r>
      <w:r w:rsidRPr="004A70B6">
        <w:rPr>
          <w:rFonts w:ascii="Times New Roman" w:eastAsia="Times New Roman" w:hAnsi="Times New Roman" w:cs="Times New Roman"/>
          <w:i/>
          <w:iCs/>
          <w:sz w:val="28"/>
          <w:szCs w:val="28"/>
        </w:rPr>
        <w:t>N.</w:t>
      </w:r>
      <w:r w:rsidRPr="004A70B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1A54E5" w:rsidRPr="004A70B6" w:rsidRDefault="001A54E5" w:rsidP="001A54E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0B6">
        <w:rPr>
          <w:rFonts w:ascii="Times New Roman" w:eastAsia="Times New Roman" w:hAnsi="Times New Roman" w:cs="Times New Roman"/>
          <w:sz w:val="28"/>
          <w:szCs w:val="28"/>
        </w:rPr>
        <w:t>Для типичных синтетических полимеров </w:t>
      </w:r>
      <w:r w:rsidRPr="004A70B6">
        <w:rPr>
          <w:rFonts w:ascii="Times New Roman" w:eastAsia="Times New Roman" w:hAnsi="Times New Roman" w:cs="Times New Roman"/>
          <w:i/>
          <w:iCs/>
          <w:sz w:val="28"/>
          <w:szCs w:val="28"/>
        </w:rPr>
        <w:t>N</w:t>
      </w:r>
      <w:r w:rsidRPr="004A70B6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4A70B6">
        <w:rPr>
          <w:rFonts w:ascii="Times New Roman" w:eastAsia="Times New Roman" w:hAnsi="Times New Roman" w:cs="Times New Roman"/>
          <w:sz w:val="28"/>
          <w:szCs w:val="28"/>
        </w:rPr>
        <w:t>лежитв</w:t>
      </w:r>
      <w:proofErr w:type="spellEnd"/>
      <w:r w:rsidRPr="004A70B6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gramStart"/>
      <w:r w:rsidRPr="004A70B6">
        <w:rPr>
          <w:rFonts w:ascii="Times New Roman" w:eastAsia="Times New Roman" w:hAnsi="Times New Roman" w:cs="Times New Roman"/>
          <w:sz w:val="28"/>
          <w:szCs w:val="28"/>
        </w:rPr>
        <w:t>диапазоне</w:t>
      </w:r>
      <w:proofErr w:type="gramEnd"/>
      <w:r w:rsidRPr="004A70B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A70B6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204B849E" wp14:editId="0C2B52DB">
            <wp:extent cx="845185" cy="189865"/>
            <wp:effectExtent l="0" t="0" r="0" b="635"/>
            <wp:docPr id="29" name="Рисунок 29" descr="4002-1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4002-176.jp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185" cy="18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70B6">
        <w:rPr>
          <w:rFonts w:ascii="Times New Roman" w:eastAsia="Times New Roman" w:hAnsi="Times New Roman" w:cs="Times New Roman"/>
          <w:sz w:val="28"/>
          <w:szCs w:val="28"/>
        </w:rPr>
        <w:t>наибольшая степень полимеризации имеют биополимеры ДНК, для них </w:t>
      </w:r>
      <w:r w:rsidRPr="004A70B6">
        <w:rPr>
          <w:rFonts w:ascii="Times New Roman" w:eastAsia="Times New Roman" w:hAnsi="Times New Roman" w:cs="Times New Roman"/>
          <w:i/>
          <w:iCs/>
          <w:sz w:val="28"/>
          <w:szCs w:val="28"/>
        </w:rPr>
        <w:t>N</w:t>
      </w:r>
      <w:r w:rsidRPr="004A70B6">
        <w:rPr>
          <w:rFonts w:ascii="Times New Roman" w:eastAsia="Times New Roman" w:hAnsi="Times New Roman" w:cs="Times New Roman"/>
          <w:sz w:val="28"/>
          <w:szCs w:val="28"/>
        </w:rPr>
        <w:t> достигает</w:t>
      </w:r>
    </w:p>
    <w:p w:rsidR="001A54E5" w:rsidRPr="004A70B6" w:rsidRDefault="001A54E5" w:rsidP="001A54E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0B6">
        <w:rPr>
          <w:rFonts w:ascii="Times New Roman" w:eastAsia="Times New Roman" w:hAnsi="Times New Roman" w:cs="Times New Roman"/>
          <w:sz w:val="28"/>
          <w:szCs w:val="28"/>
        </w:rPr>
        <w:t>величин </w:t>
      </w:r>
      <w:r w:rsidRPr="004A70B6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75164A89" wp14:editId="733665B3">
            <wp:extent cx="440055" cy="172720"/>
            <wp:effectExtent l="0" t="0" r="0" b="0"/>
            <wp:docPr id="30" name="Рисунок 30" descr="4002-1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4002-177.jpg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" cy="17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70B6">
        <w:rPr>
          <w:rFonts w:ascii="Times New Roman" w:eastAsia="Times New Roman" w:hAnsi="Times New Roman" w:cs="Times New Roman"/>
          <w:sz w:val="28"/>
          <w:szCs w:val="28"/>
        </w:rPr>
        <w:t xml:space="preserve"> и больше. </w:t>
      </w:r>
    </w:p>
    <w:p w:rsidR="00D24F09" w:rsidRDefault="001A54E5" w:rsidP="00AE56C8">
      <w:pPr>
        <w:shd w:val="clear" w:color="auto" w:fill="FFFFFF"/>
        <w:spacing w:after="0" w:line="315" w:lineRule="atLeast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05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A70B6">
        <w:rPr>
          <w:rFonts w:ascii="Times New Roman" w:eastAsia="Times New Roman" w:hAnsi="Times New Roman" w:cs="Times New Roman"/>
          <w:sz w:val="28"/>
          <w:szCs w:val="28"/>
        </w:rPr>
        <w:tab/>
      </w:r>
      <w:r w:rsidR="004A70B6">
        <w:rPr>
          <w:rFonts w:ascii="Times New Roman" w:eastAsia="Times New Roman" w:hAnsi="Times New Roman" w:cs="Times New Roman"/>
          <w:sz w:val="28"/>
          <w:szCs w:val="28"/>
        </w:rPr>
        <w:tab/>
      </w:r>
      <w:r w:rsidR="004A70B6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AE56C8" w:rsidRDefault="00AE56C8" w:rsidP="00AE56C8">
      <w:pPr>
        <w:shd w:val="clear" w:color="auto" w:fill="FFFFFF"/>
        <w:spacing w:after="0" w:line="315" w:lineRule="atLeast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56C8" w:rsidRDefault="00AE56C8" w:rsidP="00AE56C8">
      <w:pPr>
        <w:shd w:val="clear" w:color="auto" w:fill="FFFFFF"/>
        <w:spacing w:after="0" w:line="315" w:lineRule="atLeast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4F09" w:rsidRDefault="00CB6E9E" w:rsidP="00CB6E9E">
      <w:pPr>
        <w:shd w:val="clear" w:color="auto" w:fill="FFFFFF"/>
        <w:spacing w:after="0" w:line="315" w:lineRule="atLeast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08E86EA7" wp14:editId="57E9C26D">
            <wp:extent cx="5034620" cy="4095750"/>
            <wp:effectExtent l="0" t="0" r="0" b="0"/>
            <wp:docPr id="6" name="Рисунок 6" descr="Форма макромолекул. Разветвленная форма Пространственная фор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Форма макромолекул. Разветвленная форма Пространственная форма"/>
                    <pic:cNvPicPr>
                      <a:picLocks noChangeAspect="1" noChangeArrowheads="1"/>
                    </pic:cNvPicPr>
                  </pic:nvPicPr>
                  <pic:blipFill rotWithShape="1"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06"/>
                    <a:stretch/>
                  </pic:blipFill>
                  <pic:spPr bwMode="auto">
                    <a:xfrm>
                      <a:off x="0" y="0"/>
                      <a:ext cx="5032774" cy="4094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24F09" w:rsidRDefault="00D24F09" w:rsidP="0045190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1161" w:rsidRDefault="007D1161" w:rsidP="00D24F09">
      <w:pPr>
        <w:shd w:val="clear" w:color="auto" w:fill="FFFFFF"/>
        <w:spacing w:after="0" w:line="315" w:lineRule="atLeast"/>
        <w:ind w:left="2844" w:firstLine="69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B71CE" w:rsidRPr="004A70B6" w:rsidRDefault="000B71CE" w:rsidP="00D24F09">
      <w:pPr>
        <w:shd w:val="clear" w:color="auto" w:fill="FFFFFF"/>
        <w:spacing w:after="0" w:line="315" w:lineRule="atLeast"/>
        <w:ind w:left="2844" w:firstLine="69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18D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Классификация</w:t>
      </w:r>
    </w:p>
    <w:p w:rsidR="000B71CE" w:rsidRPr="00D869DC" w:rsidRDefault="000B71CE" w:rsidP="00D869DC">
      <w:pPr>
        <w:shd w:val="clear" w:color="auto" w:fill="FFFFFF"/>
        <w:spacing w:before="120" w:after="120" w:line="336" w:lineRule="atLeast"/>
        <w:ind w:firstLine="384"/>
        <w:jc w:val="both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 w:rsidRPr="00D869DC">
        <w:rPr>
          <w:rFonts w:ascii="Times New Roman" w:eastAsia="Times New Roman" w:hAnsi="Times New Roman" w:cs="Times New Roman"/>
          <w:color w:val="252525"/>
          <w:sz w:val="28"/>
          <w:szCs w:val="28"/>
        </w:rPr>
        <w:lastRenderedPageBreak/>
        <w:t xml:space="preserve">По химическому составу все полимеры подразделяются </w:t>
      </w:r>
      <w:proofErr w:type="gramStart"/>
      <w:r w:rsidRPr="00D869DC">
        <w:rPr>
          <w:rFonts w:ascii="Times New Roman" w:eastAsia="Times New Roman" w:hAnsi="Times New Roman" w:cs="Times New Roman"/>
          <w:color w:val="252525"/>
          <w:sz w:val="28"/>
          <w:szCs w:val="28"/>
        </w:rPr>
        <w:t>на</w:t>
      </w:r>
      <w:proofErr w:type="gramEnd"/>
      <w:r w:rsidRPr="00D869DC">
        <w:rPr>
          <w:rFonts w:ascii="Times New Roman" w:eastAsia="Times New Roman" w:hAnsi="Times New Roman" w:cs="Times New Roman"/>
          <w:color w:val="252525"/>
          <w:sz w:val="28"/>
          <w:szCs w:val="28"/>
        </w:rPr>
        <w:t> </w:t>
      </w:r>
      <w:r w:rsidRPr="00D869DC">
        <w:rPr>
          <w:rFonts w:ascii="Times New Roman" w:eastAsia="Times New Roman" w:hAnsi="Times New Roman" w:cs="Times New Roman"/>
          <w:i/>
          <w:iCs/>
          <w:color w:val="252525"/>
          <w:sz w:val="28"/>
          <w:szCs w:val="28"/>
        </w:rPr>
        <w:t>органические</w:t>
      </w:r>
      <w:r w:rsidRPr="00D869DC">
        <w:rPr>
          <w:rFonts w:ascii="Times New Roman" w:eastAsia="Times New Roman" w:hAnsi="Times New Roman" w:cs="Times New Roman"/>
          <w:color w:val="252525"/>
          <w:sz w:val="28"/>
          <w:szCs w:val="28"/>
        </w:rPr>
        <w:t>, </w:t>
      </w:r>
      <w:r w:rsidRPr="00D869DC">
        <w:rPr>
          <w:rFonts w:ascii="Times New Roman" w:eastAsia="Times New Roman" w:hAnsi="Times New Roman" w:cs="Times New Roman"/>
          <w:i/>
          <w:iCs/>
          <w:color w:val="252525"/>
          <w:sz w:val="28"/>
          <w:szCs w:val="28"/>
        </w:rPr>
        <w:t>элементоорганические</w:t>
      </w:r>
      <w:r w:rsidRPr="00D869DC">
        <w:rPr>
          <w:rFonts w:ascii="Times New Roman" w:eastAsia="Times New Roman" w:hAnsi="Times New Roman" w:cs="Times New Roman"/>
          <w:color w:val="252525"/>
          <w:sz w:val="28"/>
          <w:szCs w:val="28"/>
        </w:rPr>
        <w:t>, </w:t>
      </w:r>
      <w:r w:rsidRPr="00D869DC">
        <w:rPr>
          <w:rFonts w:ascii="Times New Roman" w:eastAsia="Times New Roman" w:hAnsi="Times New Roman" w:cs="Times New Roman"/>
          <w:i/>
          <w:iCs/>
          <w:color w:val="252525"/>
          <w:sz w:val="28"/>
          <w:szCs w:val="28"/>
        </w:rPr>
        <w:t>неорганические</w:t>
      </w:r>
      <w:r w:rsidRPr="00D869DC">
        <w:rPr>
          <w:rFonts w:ascii="Times New Roman" w:eastAsia="Times New Roman" w:hAnsi="Times New Roman" w:cs="Times New Roman"/>
          <w:color w:val="252525"/>
          <w:sz w:val="28"/>
          <w:szCs w:val="28"/>
        </w:rPr>
        <w:t>.</w:t>
      </w:r>
    </w:p>
    <w:p w:rsidR="000B71CE" w:rsidRDefault="000B71CE" w:rsidP="00D869DC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384"/>
        <w:jc w:val="both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 w:rsidRPr="00D869DC">
        <w:rPr>
          <w:rFonts w:ascii="Times New Roman" w:eastAsia="Times New Roman" w:hAnsi="Times New Roman" w:cs="Times New Roman"/>
          <w:color w:val="252525"/>
          <w:sz w:val="28"/>
          <w:szCs w:val="28"/>
        </w:rPr>
        <w:t>Органические полимеры.</w:t>
      </w:r>
    </w:p>
    <w:p w:rsidR="0028124C" w:rsidRPr="00D869DC" w:rsidRDefault="0028124C" w:rsidP="0028124C">
      <w:pPr>
        <w:shd w:val="clear" w:color="auto" w:fill="FFFFFF"/>
        <w:spacing w:before="100" w:beforeAutospacing="1" w:after="24" w:line="360" w:lineRule="atLeast"/>
        <w:ind w:left="24" w:firstLine="360"/>
        <w:jc w:val="both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 w:rsidRPr="00D869DC">
        <w:rPr>
          <w:rFonts w:ascii="Times New Roman" w:eastAsia="Times New Roman" w:hAnsi="Times New Roman" w:cs="Times New Roman"/>
          <w:color w:val="252525"/>
          <w:sz w:val="28"/>
          <w:szCs w:val="28"/>
        </w:rPr>
        <w:t>Природные органические полимеры образуются в растительных и животных организмах. Важнейшими из них являются </w:t>
      </w:r>
      <w:hyperlink r:id="rId35" w:tooltip="Полисахариды" w:history="1">
        <w:r w:rsidRPr="0028124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>полисахариды</w:t>
        </w:r>
      </w:hyperlink>
      <w:r w:rsidRPr="002812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 </w:t>
      </w:r>
      <w:hyperlink r:id="rId36" w:tooltip="Белок" w:history="1">
        <w:r w:rsidRPr="0028124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>белки</w:t>
        </w:r>
      </w:hyperlink>
      <w:r w:rsidRPr="002812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и </w:t>
      </w:r>
      <w:hyperlink r:id="rId37" w:tooltip="Нуклеиновые кислоты" w:history="1">
        <w:r w:rsidRPr="0028124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>нуклеиновые кислоты</w:t>
        </w:r>
      </w:hyperlink>
      <w:r w:rsidRPr="00D869DC">
        <w:rPr>
          <w:rFonts w:ascii="Times New Roman" w:eastAsia="Times New Roman" w:hAnsi="Times New Roman" w:cs="Times New Roman"/>
          <w:color w:val="252525"/>
          <w:sz w:val="28"/>
          <w:szCs w:val="28"/>
        </w:rPr>
        <w:t>, из которых в значительной степени состоят тела растений и животных и которые обеспечивают само функционирование жизни на Земле. Считается, что решающим этапом в возникновении жизни на Земле явилось образование из простых органических молекул более сложных — высокомолекулярных</w:t>
      </w:r>
    </w:p>
    <w:p w:rsidR="0028124C" w:rsidRDefault="000B71CE" w:rsidP="00D869DC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384"/>
        <w:jc w:val="both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 w:rsidRPr="00D869DC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Элементоорганические полимеры. </w:t>
      </w:r>
    </w:p>
    <w:p w:rsidR="00D869DC" w:rsidRDefault="000B71CE" w:rsidP="0028124C">
      <w:pPr>
        <w:shd w:val="clear" w:color="auto" w:fill="FFFFFF"/>
        <w:spacing w:before="100" w:beforeAutospacing="1" w:after="24" w:line="360" w:lineRule="atLeast"/>
        <w:ind w:left="24" w:firstLine="360"/>
        <w:jc w:val="both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 w:rsidRPr="00D869DC">
        <w:rPr>
          <w:rFonts w:ascii="Times New Roman" w:eastAsia="Times New Roman" w:hAnsi="Times New Roman" w:cs="Times New Roman"/>
          <w:color w:val="252525"/>
          <w:sz w:val="28"/>
          <w:szCs w:val="28"/>
        </w:rPr>
        <w:t>Они содержат в основной цепи органических радикалов неорганические атомы (</w:t>
      </w:r>
      <w:proofErr w:type="spellStart"/>
      <w:r w:rsidRPr="00D869DC">
        <w:rPr>
          <w:rFonts w:ascii="Times New Roman" w:eastAsia="Times New Roman" w:hAnsi="Times New Roman" w:cs="Times New Roman"/>
          <w:color w:val="252525"/>
          <w:sz w:val="28"/>
          <w:szCs w:val="28"/>
        </w:rPr>
        <w:t>Si</w:t>
      </w:r>
      <w:proofErr w:type="spellEnd"/>
      <w:r w:rsidRPr="00D869DC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, </w:t>
      </w:r>
      <w:proofErr w:type="spellStart"/>
      <w:r w:rsidRPr="00D869DC">
        <w:rPr>
          <w:rFonts w:ascii="Times New Roman" w:eastAsia="Times New Roman" w:hAnsi="Times New Roman" w:cs="Times New Roman"/>
          <w:color w:val="252525"/>
          <w:sz w:val="28"/>
          <w:szCs w:val="28"/>
        </w:rPr>
        <w:t>Ti</w:t>
      </w:r>
      <w:proofErr w:type="spellEnd"/>
      <w:r w:rsidRPr="00D869DC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, </w:t>
      </w:r>
      <w:proofErr w:type="spellStart"/>
      <w:r w:rsidRPr="00D869DC">
        <w:rPr>
          <w:rFonts w:ascii="Times New Roman" w:eastAsia="Times New Roman" w:hAnsi="Times New Roman" w:cs="Times New Roman"/>
          <w:color w:val="252525"/>
          <w:sz w:val="28"/>
          <w:szCs w:val="28"/>
        </w:rPr>
        <w:t>Al</w:t>
      </w:r>
      <w:proofErr w:type="spellEnd"/>
      <w:r w:rsidRPr="00D869DC">
        <w:rPr>
          <w:rFonts w:ascii="Times New Roman" w:eastAsia="Times New Roman" w:hAnsi="Times New Roman" w:cs="Times New Roman"/>
          <w:color w:val="252525"/>
          <w:sz w:val="28"/>
          <w:szCs w:val="28"/>
        </w:rPr>
        <w:t>), сочетающиеся с органическими радикалами. В природе их нет. Искусственно полученный представитель — кремнийорганические соедине</w:t>
      </w:r>
      <w:r w:rsidR="00D869DC">
        <w:rPr>
          <w:rFonts w:ascii="Times New Roman" w:eastAsia="Times New Roman" w:hAnsi="Times New Roman" w:cs="Times New Roman"/>
          <w:color w:val="252525"/>
          <w:sz w:val="28"/>
          <w:szCs w:val="28"/>
        </w:rPr>
        <w:t>ния.</w:t>
      </w:r>
      <w:r w:rsidRPr="00D869DC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 </w:t>
      </w:r>
    </w:p>
    <w:p w:rsidR="000B71CE" w:rsidRPr="00D869DC" w:rsidRDefault="00D869DC" w:rsidP="00D869DC">
      <w:pPr>
        <w:shd w:val="clear" w:color="auto" w:fill="FFFFFF"/>
        <w:spacing w:before="100" w:beforeAutospacing="1" w:after="24" w:line="360" w:lineRule="atLeast"/>
        <w:ind w:left="24" w:firstLine="360"/>
        <w:jc w:val="both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В</w:t>
      </w:r>
      <w:r w:rsidR="000B71CE" w:rsidRPr="00D869DC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 технике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полимеры часто используются как </w:t>
      </w:r>
      <w:r w:rsidR="000B71CE" w:rsidRPr="00D869DC">
        <w:rPr>
          <w:rFonts w:ascii="Times New Roman" w:eastAsia="Times New Roman" w:hAnsi="Times New Roman" w:cs="Times New Roman"/>
          <w:color w:val="252525"/>
          <w:sz w:val="28"/>
          <w:szCs w:val="28"/>
        </w:rPr>
        <w:t>компоненты </w:t>
      </w:r>
      <w:hyperlink r:id="rId38" w:tooltip="Композиционный материал" w:history="1">
        <w:r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 xml:space="preserve">композиционных </w:t>
        </w:r>
        <w:r w:rsidR="000B71CE" w:rsidRPr="00D869D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>материалов</w:t>
        </w:r>
      </w:hyperlink>
      <w:r w:rsidR="000B71CE" w:rsidRPr="00D869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 </w:t>
      </w:r>
      <w:r w:rsidR="000B71CE" w:rsidRPr="00D869DC">
        <w:rPr>
          <w:rFonts w:ascii="Times New Roman" w:eastAsia="Times New Roman" w:hAnsi="Times New Roman" w:cs="Times New Roman"/>
          <w:color w:val="252525"/>
          <w:sz w:val="28"/>
          <w:szCs w:val="28"/>
        </w:rPr>
        <w:t>например, </w:t>
      </w:r>
      <w:hyperlink r:id="rId39" w:tooltip="Стеклопластик" w:history="1">
        <w:r w:rsidR="000B71CE" w:rsidRPr="00D869D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>стеклопластиков</w:t>
        </w:r>
      </w:hyperlink>
      <w:r w:rsidR="000B71CE" w:rsidRPr="00D869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0B71CE" w:rsidRPr="00D869DC">
        <w:rPr>
          <w:rFonts w:ascii="Times New Roman" w:eastAsia="Times New Roman" w:hAnsi="Times New Roman" w:cs="Times New Roman"/>
          <w:color w:val="252525"/>
          <w:sz w:val="28"/>
          <w:szCs w:val="28"/>
        </w:rPr>
        <w:t>Возможны композиционные материалы, все компоненты которых - полимеры (с разным составом и свойствами).</w:t>
      </w:r>
    </w:p>
    <w:p w:rsidR="000B71CE" w:rsidRPr="00D869DC" w:rsidRDefault="000B71CE" w:rsidP="00D869DC">
      <w:pPr>
        <w:shd w:val="clear" w:color="auto" w:fill="FFFFFF"/>
        <w:spacing w:before="120" w:after="120" w:line="336" w:lineRule="atLeast"/>
        <w:ind w:firstLine="384"/>
        <w:jc w:val="both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 w:rsidRPr="00D869DC">
        <w:rPr>
          <w:rFonts w:ascii="Times New Roman" w:eastAsia="Times New Roman" w:hAnsi="Times New Roman" w:cs="Times New Roman"/>
          <w:color w:val="252525"/>
          <w:sz w:val="28"/>
          <w:szCs w:val="28"/>
        </w:rPr>
        <w:t>По форме макромолекул полимеры делят на линейные, разветвлённые (частный случай — звездообразные), ленточные, плоские, гребнеобразные, полимерные сетки и так далее.</w:t>
      </w:r>
    </w:p>
    <w:p w:rsidR="000B71CE" w:rsidRPr="00D869DC" w:rsidRDefault="000B71CE" w:rsidP="0028124C">
      <w:pPr>
        <w:shd w:val="clear" w:color="auto" w:fill="FFFFFF"/>
        <w:spacing w:before="120" w:after="120" w:line="336" w:lineRule="atLeast"/>
        <w:ind w:firstLine="384"/>
        <w:jc w:val="both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 w:rsidRPr="00D869DC">
        <w:rPr>
          <w:rFonts w:ascii="Times New Roman" w:eastAsia="Times New Roman" w:hAnsi="Times New Roman" w:cs="Times New Roman"/>
          <w:color w:val="252525"/>
          <w:sz w:val="28"/>
          <w:szCs w:val="28"/>
        </w:rPr>
        <w:t>Полимеры подразделяют по полярности (влияющей на растворимость в различных жидкостях). Полярность звеньев полимера определяется наличием в их составе диполей — молекул с разобщённым распределением положительных и отрицательных зарядов. В неполярных звеньях дипольные моменты связей атомов взаимно компенсируются. Полимеры, звенья которых обладают значительной полярностью, называют </w:t>
      </w:r>
      <w:r w:rsidRPr="00D869DC">
        <w:rPr>
          <w:rFonts w:ascii="Times New Roman" w:eastAsia="Times New Roman" w:hAnsi="Times New Roman" w:cs="Times New Roman"/>
          <w:i/>
          <w:iCs/>
          <w:color w:val="252525"/>
          <w:sz w:val="28"/>
          <w:szCs w:val="28"/>
        </w:rPr>
        <w:t>гидрофильными</w:t>
      </w:r>
      <w:r w:rsidRPr="00D869DC">
        <w:rPr>
          <w:rFonts w:ascii="Times New Roman" w:eastAsia="Times New Roman" w:hAnsi="Times New Roman" w:cs="Times New Roman"/>
          <w:color w:val="252525"/>
          <w:sz w:val="28"/>
          <w:szCs w:val="28"/>
        </w:rPr>
        <w:t> или </w:t>
      </w:r>
      <w:r w:rsidRPr="00D869DC">
        <w:rPr>
          <w:rFonts w:ascii="Times New Roman" w:eastAsia="Times New Roman" w:hAnsi="Times New Roman" w:cs="Times New Roman"/>
          <w:i/>
          <w:iCs/>
          <w:color w:val="252525"/>
          <w:sz w:val="28"/>
          <w:szCs w:val="28"/>
        </w:rPr>
        <w:t>полярными</w:t>
      </w:r>
      <w:r w:rsidRPr="00D869DC">
        <w:rPr>
          <w:rFonts w:ascii="Times New Roman" w:eastAsia="Times New Roman" w:hAnsi="Times New Roman" w:cs="Times New Roman"/>
          <w:color w:val="252525"/>
          <w:sz w:val="28"/>
          <w:szCs w:val="28"/>
        </w:rPr>
        <w:t>. Полимеры с неполярными звеньями —</w:t>
      </w:r>
      <w:r w:rsidR="0028124C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 </w:t>
      </w:r>
      <w:r w:rsidRPr="00D869DC">
        <w:rPr>
          <w:rFonts w:ascii="Times New Roman" w:eastAsia="Times New Roman" w:hAnsi="Times New Roman" w:cs="Times New Roman"/>
          <w:i/>
          <w:iCs/>
          <w:color w:val="252525"/>
          <w:sz w:val="28"/>
          <w:szCs w:val="28"/>
        </w:rPr>
        <w:t>неполярными</w:t>
      </w:r>
      <w:r w:rsidRPr="00D869DC">
        <w:rPr>
          <w:rFonts w:ascii="Times New Roman" w:eastAsia="Times New Roman" w:hAnsi="Times New Roman" w:cs="Times New Roman"/>
          <w:color w:val="252525"/>
          <w:sz w:val="28"/>
          <w:szCs w:val="28"/>
        </w:rPr>
        <w:t>, </w:t>
      </w:r>
      <w:r w:rsidRPr="00D869DC">
        <w:rPr>
          <w:rFonts w:ascii="Times New Roman" w:eastAsia="Times New Roman" w:hAnsi="Times New Roman" w:cs="Times New Roman"/>
          <w:i/>
          <w:iCs/>
          <w:color w:val="252525"/>
          <w:sz w:val="28"/>
          <w:szCs w:val="28"/>
        </w:rPr>
        <w:t>гидрофобными</w:t>
      </w:r>
      <w:r w:rsidRPr="00D869DC">
        <w:rPr>
          <w:rFonts w:ascii="Times New Roman" w:eastAsia="Times New Roman" w:hAnsi="Times New Roman" w:cs="Times New Roman"/>
          <w:color w:val="252525"/>
          <w:sz w:val="28"/>
          <w:szCs w:val="28"/>
        </w:rPr>
        <w:t>. Полимеры, содержащие как полярные, так и неполярные звенья, называются </w:t>
      </w:r>
      <w:r w:rsidRPr="00D869DC">
        <w:rPr>
          <w:rFonts w:ascii="Times New Roman" w:eastAsia="Times New Roman" w:hAnsi="Times New Roman" w:cs="Times New Roman"/>
          <w:i/>
          <w:iCs/>
          <w:color w:val="252525"/>
          <w:sz w:val="28"/>
          <w:szCs w:val="28"/>
        </w:rPr>
        <w:t>амфифильными</w:t>
      </w:r>
      <w:r w:rsidRPr="00D869DC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. </w:t>
      </w:r>
      <w:proofErr w:type="spellStart"/>
      <w:r w:rsidRPr="00D869DC">
        <w:rPr>
          <w:rFonts w:ascii="Times New Roman" w:eastAsia="Times New Roman" w:hAnsi="Times New Roman" w:cs="Times New Roman"/>
          <w:color w:val="252525"/>
          <w:sz w:val="28"/>
          <w:szCs w:val="28"/>
        </w:rPr>
        <w:t>Гомополимеры</w:t>
      </w:r>
      <w:proofErr w:type="spellEnd"/>
      <w:r w:rsidRPr="00D869DC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, каждое звено </w:t>
      </w:r>
      <w:proofErr w:type="gramStart"/>
      <w:r w:rsidRPr="00D869DC">
        <w:rPr>
          <w:rFonts w:ascii="Times New Roman" w:eastAsia="Times New Roman" w:hAnsi="Times New Roman" w:cs="Times New Roman"/>
          <w:color w:val="252525"/>
          <w:sz w:val="28"/>
          <w:szCs w:val="28"/>
        </w:rPr>
        <w:t>которых</w:t>
      </w:r>
      <w:proofErr w:type="gramEnd"/>
      <w:r w:rsidRPr="00D869DC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 содержит как полярные, так и неполярные крупные группы, предложено называть </w:t>
      </w:r>
      <w:r w:rsidRPr="00D869DC">
        <w:rPr>
          <w:rFonts w:ascii="Times New Roman" w:eastAsia="Times New Roman" w:hAnsi="Times New Roman" w:cs="Times New Roman"/>
          <w:i/>
          <w:iCs/>
          <w:color w:val="252525"/>
          <w:sz w:val="28"/>
          <w:szCs w:val="28"/>
        </w:rPr>
        <w:t xml:space="preserve">амфифильными </w:t>
      </w:r>
      <w:proofErr w:type="spellStart"/>
      <w:r w:rsidRPr="00D869DC">
        <w:rPr>
          <w:rFonts w:ascii="Times New Roman" w:eastAsia="Times New Roman" w:hAnsi="Times New Roman" w:cs="Times New Roman"/>
          <w:i/>
          <w:iCs/>
          <w:color w:val="252525"/>
          <w:sz w:val="28"/>
          <w:szCs w:val="28"/>
        </w:rPr>
        <w:t>гомополимерами</w:t>
      </w:r>
      <w:proofErr w:type="spellEnd"/>
      <w:r w:rsidRPr="00D869DC">
        <w:rPr>
          <w:rFonts w:ascii="Times New Roman" w:eastAsia="Times New Roman" w:hAnsi="Times New Roman" w:cs="Times New Roman"/>
          <w:color w:val="252525"/>
          <w:sz w:val="28"/>
          <w:szCs w:val="28"/>
        </w:rPr>
        <w:t>.</w:t>
      </w:r>
    </w:p>
    <w:p w:rsidR="000B71CE" w:rsidRPr="00D869DC" w:rsidRDefault="000B71CE" w:rsidP="0028124C">
      <w:pPr>
        <w:shd w:val="clear" w:color="auto" w:fill="FFFFFF"/>
        <w:spacing w:before="120" w:after="120" w:line="336" w:lineRule="atLeast"/>
        <w:ind w:firstLine="384"/>
        <w:jc w:val="both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 w:rsidRPr="00D869DC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По отношению к нагреву полимеры подразделяют </w:t>
      </w:r>
      <w:proofErr w:type="gramStart"/>
      <w:r w:rsidRPr="00D869DC">
        <w:rPr>
          <w:rFonts w:ascii="Times New Roman" w:eastAsia="Times New Roman" w:hAnsi="Times New Roman" w:cs="Times New Roman"/>
          <w:color w:val="252525"/>
          <w:sz w:val="28"/>
          <w:szCs w:val="28"/>
        </w:rPr>
        <w:t>на</w:t>
      </w:r>
      <w:proofErr w:type="gramEnd"/>
      <w:r w:rsidRPr="00D869DC">
        <w:rPr>
          <w:rFonts w:ascii="Times New Roman" w:eastAsia="Times New Roman" w:hAnsi="Times New Roman" w:cs="Times New Roman"/>
          <w:color w:val="252525"/>
          <w:sz w:val="28"/>
          <w:szCs w:val="28"/>
        </w:rPr>
        <w:t> </w:t>
      </w:r>
      <w:r w:rsidRPr="00D869DC">
        <w:rPr>
          <w:rFonts w:ascii="Times New Roman" w:eastAsia="Times New Roman" w:hAnsi="Times New Roman" w:cs="Times New Roman"/>
          <w:i/>
          <w:iCs/>
          <w:color w:val="252525"/>
          <w:sz w:val="28"/>
          <w:szCs w:val="28"/>
        </w:rPr>
        <w:t>термопластичные</w:t>
      </w:r>
      <w:r w:rsidRPr="00D869DC">
        <w:rPr>
          <w:rFonts w:ascii="Times New Roman" w:eastAsia="Times New Roman" w:hAnsi="Times New Roman" w:cs="Times New Roman"/>
          <w:color w:val="252525"/>
          <w:sz w:val="28"/>
          <w:szCs w:val="28"/>
        </w:rPr>
        <w:t> и </w:t>
      </w:r>
      <w:r w:rsidRPr="00D869DC">
        <w:rPr>
          <w:rFonts w:ascii="Times New Roman" w:eastAsia="Times New Roman" w:hAnsi="Times New Roman" w:cs="Times New Roman"/>
          <w:i/>
          <w:iCs/>
          <w:color w:val="252525"/>
          <w:sz w:val="28"/>
          <w:szCs w:val="28"/>
        </w:rPr>
        <w:t>термореактивные</w:t>
      </w:r>
      <w:r w:rsidRPr="00D869DC">
        <w:rPr>
          <w:rFonts w:ascii="Times New Roman" w:eastAsia="Times New Roman" w:hAnsi="Times New Roman" w:cs="Times New Roman"/>
          <w:color w:val="252525"/>
          <w:sz w:val="28"/>
          <w:szCs w:val="28"/>
        </w:rPr>
        <w:t>. </w:t>
      </w:r>
      <w:r w:rsidRPr="00D869DC">
        <w:rPr>
          <w:rFonts w:ascii="Times New Roman" w:eastAsia="Times New Roman" w:hAnsi="Times New Roman" w:cs="Times New Roman"/>
          <w:i/>
          <w:iCs/>
          <w:color w:val="252525"/>
          <w:sz w:val="28"/>
          <w:szCs w:val="28"/>
        </w:rPr>
        <w:t>Термопластичные</w:t>
      </w:r>
      <w:r w:rsidRPr="00D869DC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 полимеры </w:t>
      </w:r>
      <w:r w:rsidRPr="002812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(</w:t>
      </w:r>
      <w:hyperlink r:id="rId40" w:tooltip="Полиэтилен" w:history="1">
        <w:r w:rsidRPr="0028124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>полиэтилен</w:t>
        </w:r>
      </w:hyperlink>
      <w:r w:rsidRPr="002812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 </w:t>
      </w:r>
      <w:hyperlink r:id="rId41" w:tooltip="Полипропилен" w:history="1">
        <w:r w:rsidRPr="0028124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>полипропилен</w:t>
        </w:r>
      </w:hyperlink>
      <w:r w:rsidRPr="002812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 </w:t>
      </w:r>
      <w:hyperlink r:id="rId42" w:tooltip="Полистирол" w:history="1">
        <w:r w:rsidRPr="0028124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>полистирол</w:t>
        </w:r>
      </w:hyperlink>
      <w:r w:rsidRPr="002812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  <w:r w:rsidRPr="00D869DC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 при нагреве размягчаются, даже плавятся, а при охлаждении затвердевают. Этот процесс обратим. </w:t>
      </w:r>
      <w:r w:rsidRPr="00D869DC">
        <w:rPr>
          <w:rFonts w:ascii="Times New Roman" w:eastAsia="Times New Roman" w:hAnsi="Times New Roman" w:cs="Times New Roman"/>
          <w:i/>
          <w:iCs/>
          <w:color w:val="252525"/>
          <w:sz w:val="28"/>
          <w:szCs w:val="28"/>
        </w:rPr>
        <w:t>Термореактивные</w:t>
      </w:r>
      <w:r w:rsidRPr="00D869DC">
        <w:rPr>
          <w:rFonts w:ascii="Times New Roman" w:eastAsia="Times New Roman" w:hAnsi="Times New Roman" w:cs="Times New Roman"/>
          <w:color w:val="252525"/>
          <w:sz w:val="28"/>
          <w:szCs w:val="28"/>
        </w:rPr>
        <w:t> полимеры при нагреве подвергаются необратимому химическому разрушению без плавления. Молекулы термореактивных полимеров имеют нелинейную структуру, полученную путём </w:t>
      </w:r>
      <w:hyperlink r:id="rId43" w:tooltip="Сшивки (страница отсутствует)" w:history="1">
        <w:r w:rsidRPr="0028124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>сшивки</w:t>
        </w:r>
      </w:hyperlink>
      <w:r w:rsidRPr="00D869DC">
        <w:rPr>
          <w:rFonts w:ascii="Times New Roman" w:eastAsia="Times New Roman" w:hAnsi="Times New Roman" w:cs="Times New Roman"/>
          <w:color w:val="252525"/>
          <w:sz w:val="28"/>
          <w:szCs w:val="28"/>
        </w:rPr>
        <w:t> (например</w:t>
      </w:r>
      <w:r w:rsidRPr="002812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28124C" w:rsidRPr="002812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44" w:tooltip="Вулканизация" w:history="1">
        <w:proofErr w:type="gramStart"/>
        <w:r w:rsidRPr="0028124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>вулканизаци</w:t>
        </w:r>
      </w:hyperlink>
      <w:r w:rsidR="0028124C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и</w:t>
      </w:r>
      <w:proofErr w:type="gramEnd"/>
      <w:r w:rsidRPr="00D869DC">
        <w:rPr>
          <w:rFonts w:ascii="Times New Roman" w:eastAsia="Times New Roman" w:hAnsi="Times New Roman" w:cs="Times New Roman"/>
          <w:color w:val="252525"/>
          <w:sz w:val="28"/>
          <w:szCs w:val="28"/>
        </w:rPr>
        <w:t>) цепных полимерных молекул. Упругие свойства термореактивных полимеров выше, чем у термопластов, однако, термореактивные полимеры практически не обладают текучестью, вследствие чего имеют более низкое напряжение разрушения.</w:t>
      </w:r>
    </w:p>
    <w:p w:rsidR="000B71CE" w:rsidRPr="00D869DC" w:rsidRDefault="000B71CE" w:rsidP="0028124C">
      <w:pPr>
        <w:shd w:val="clear" w:color="auto" w:fill="FFFFFF"/>
        <w:spacing w:before="120" w:after="120" w:line="336" w:lineRule="atLeast"/>
        <w:ind w:firstLine="384"/>
        <w:jc w:val="both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 w:rsidRPr="00D869DC">
        <w:rPr>
          <w:rFonts w:ascii="Times New Roman" w:eastAsia="Times New Roman" w:hAnsi="Times New Roman" w:cs="Times New Roman"/>
          <w:color w:val="252525"/>
          <w:sz w:val="28"/>
          <w:szCs w:val="28"/>
        </w:rPr>
        <w:t>.</w:t>
      </w:r>
    </w:p>
    <w:p w:rsidR="000B71CE" w:rsidRPr="00D869DC" w:rsidRDefault="000B71CE" w:rsidP="0028124C">
      <w:pPr>
        <w:shd w:val="clear" w:color="auto" w:fill="FFFFFF"/>
        <w:spacing w:before="72" w:after="0" w:line="240" w:lineRule="auto"/>
        <w:ind w:firstLine="384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869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Синтетические полимеры. Искусственные полимерные материалы</w:t>
      </w:r>
    </w:p>
    <w:p w:rsidR="000B71CE" w:rsidRPr="00D869DC" w:rsidRDefault="000B71CE" w:rsidP="0028124C">
      <w:pPr>
        <w:shd w:val="clear" w:color="auto" w:fill="FFFFFF"/>
        <w:spacing w:before="120" w:after="120" w:line="336" w:lineRule="atLeast"/>
        <w:ind w:firstLine="384"/>
        <w:jc w:val="both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 w:rsidRPr="00D869DC">
        <w:rPr>
          <w:rFonts w:ascii="Times New Roman" w:eastAsia="Times New Roman" w:hAnsi="Times New Roman" w:cs="Times New Roman"/>
          <w:color w:val="252525"/>
          <w:sz w:val="28"/>
          <w:szCs w:val="28"/>
        </w:rPr>
        <w:t>Человек давно использует природные полимерные материалы в своей жизни. Это </w:t>
      </w:r>
      <w:hyperlink r:id="rId45" w:tooltip="Кожа" w:history="1">
        <w:r w:rsidRPr="00D869DC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</w:rPr>
          <w:t>кожа</w:t>
        </w:r>
      </w:hyperlink>
      <w:r w:rsidRPr="00D869DC">
        <w:rPr>
          <w:rFonts w:ascii="Times New Roman" w:eastAsia="Times New Roman" w:hAnsi="Times New Roman" w:cs="Times New Roman"/>
          <w:color w:val="252525"/>
          <w:sz w:val="28"/>
          <w:szCs w:val="28"/>
        </w:rPr>
        <w:t>, </w:t>
      </w:r>
      <w:hyperlink r:id="rId46" w:tooltip="Мех" w:history="1">
        <w:r w:rsidRPr="00D869DC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</w:rPr>
          <w:t>меха</w:t>
        </w:r>
      </w:hyperlink>
      <w:r w:rsidRPr="00D869DC">
        <w:rPr>
          <w:rFonts w:ascii="Times New Roman" w:eastAsia="Times New Roman" w:hAnsi="Times New Roman" w:cs="Times New Roman"/>
          <w:color w:val="252525"/>
          <w:sz w:val="28"/>
          <w:szCs w:val="28"/>
        </w:rPr>
        <w:t>, </w:t>
      </w:r>
      <w:hyperlink r:id="rId47" w:tooltip="Шерсть" w:history="1">
        <w:r w:rsidRPr="00D869DC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</w:rPr>
          <w:t>шерсть</w:t>
        </w:r>
      </w:hyperlink>
      <w:r w:rsidRPr="00D869DC">
        <w:rPr>
          <w:rFonts w:ascii="Times New Roman" w:eastAsia="Times New Roman" w:hAnsi="Times New Roman" w:cs="Times New Roman"/>
          <w:color w:val="252525"/>
          <w:sz w:val="28"/>
          <w:szCs w:val="28"/>
        </w:rPr>
        <w:t>, </w:t>
      </w:r>
      <w:hyperlink r:id="rId48" w:tooltip="Шёлк" w:history="1">
        <w:r w:rsidRPr="00D869DC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</w:rPr>
          <w:t>шёлк</w:t>
        </w:r>
      </w:hyperlink>
      <w:r w:rsidRPr="00D869DC">
        <w:rPr>
          <w:rFonts w:ascii="Times New Roman" w:eastAsia="Times New Roman" w:hAnsi="Times New Roman" w:cs="Times New Roman"/>
          <w:color w:val="252525"/>
          <w:sz w:val="28"/>
          <w:szCs w:val="28"/>
        </w:rPr>
        <w:t>, </w:t>
      </w:r>
      <w:hyperlink r:id="rId49" w:tooltip="Хлопок" w:history="1">
        <w:r w:rsidRPr="00D869DC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</w:rPr>
          <w:t>хлопок</w:t>
        </w:r>
      </w:hyperlink>
      <w:r w:rsidRPr="00D869DC">
        <w:rPr>
          <w:rFonts w:ascii="Times New Roman" w:eastAsia="Times New Roman" w:hAnsi="Times New Roman" w:cs="Times New Roman"/>
          <w:color w:val="252525"/>
          <w:sz w:val="28"/>
          <w:szCs w:val="28"/>
        </w:rPr>
        <w:t> и т. п., используемые для изготовления одежды, различные связующие (</w:t>
      </w:r>
      <w:hyperlink r:id="rId50" w:tooltip="Цемент" w:history="1">
        <w:r w:rsidRPr="00D869DC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</w:rPr>
          <w:t>цемент</w:t>
        </w:r>
      </w:hyperlink>
      <w:r w:rsidRPr="00D869DC">
        <w:rPr>
          <w:rFonts w:ascii="Times New Roman" w:eastAsia="Times New Roman" w:hAnsi="Times New Roman" w:cs="Times New Roman"/>
          <w:color w:val="252525"/>
          <w:sz w:val="28"/>
          <w:szCs w:val="28"/>
        </w:rPr>
        <w:t>, </w:t>
      </w:r>
      <w:hyperlink r:id="rId51" w:tooltip="Известь (материал)" w:history="1">
        <w:r w:rsidRPr="00D869DC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</w:rPr>
          <w:t>известь</w:t>
        </w:r>
      </w:hyperlink>
      <w:r w:rsidRPr="00D869DC">
        <w:rPr>
          <w:rFonts w:ascii="Times New Roman" w:eastAsia="Times New Roman" w:hAnsi="Times New Roman" w:cs="Times New Roman"/>
          <w:color w:val="252525"/>
          <w:sz w:val="28"/>
          <w:szCs w:val="28"/>
        </w:rPr>
        <w:t>, </w:t>
      </w:r>
      <w:hyperlink r:id="rId52" w:tooltip="Глина" w:history="1">
        <w:r w:rsidRPr="00D869DC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</w:rPr>
          <w:t>глина</w:t>
        </w:r>
      </w:hyperlink>
      <w:r w:rsidRPr="00D869DC">
        <w:rPr>
          <w:rFonts w:ascii="Times New Roman" w:eastAsia="Times New Roman" w:hAnsi="Times New Roman" w:cs="Times New Roman"/>
          <w:color w:val="252525"/>
          <w:sz w:val="28"/>
          <w:szCs w:val="28"/>
        </w:rPr>
        <w:t>), образующие при соответствующей обработке трёхмерные полимерные тела, широко используемые как </w:t>
      </w:r>
      <w:hyperlink r:id="rId53" w:tooltip="Строительные материалы" w:history="1">
        <w:r w:rsidRPr="00D869DC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</w:rPr>
          <w:t>строительные материалы</w:t>
        </w:r>
      </w:hyperlink>
      <w:r w:rsidRPr="00D869DC">
        <w:rPr>
          <w:rFonts w:ascii="Times New Roman" w:eastAsia="Times New Roman" w:hAnsi="Times New Roman" w:cs="Times New Roman"/>
          <w:color w:val="252525"/>
          <w:sz w:val="28"/>
          <w:szCs w:val="28"/>
        </w:rPr>
        <w:t>. Однако промышленное производство цепных полимеров началось в начале XX века, хотя предпосылки для этого появились ранее.</w:t>
      </w:r>
      <w:r w:rsidR="0028124C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 </w:t>
      </w:r>
      <w:r w:rsidRPr="00D869DC">
        <w:rPr>
          <w:rFonts w:ascii="Times New Roman" w:eastAsia="Times New Roman" w:hAnsi="Times New Roman" w:cs="Times New Roman"/>
          <w:color w:val="252525"/>
          <w:sz w:val="28"/>
          <w:szCs w:val="28"/>
        </w:rPr>
        <w:t>Практически сразу же промышленное производство полимеров развивалось в двух направлениях — путём переработки природных органических полимеров в искусственные полимерные материалы и путём получения синтетических полимеров из органических низкомолекулярных соединений.</w:t>
      </w:r>
    </w:p>
    <w:p w:rsidR="000B71CE" w:rsidRPr="00D869DC" w:rsidRDefault="000B71CE" w:rsidP="0028124C">
      <w:pPr>
        <w:shd w:val="clear" w:color="auto" w:fill="FFFFFF"/>
        <w:spacing w:before="120" w:after="120" w:line="336" w:lineRule="atLeast"/>
        <w:ind w:firstLine="384"/>
        <w:jc w:val="both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 w:rsidRPr="00D869DC">
        <w:rPr>
          <w:rFonts w:ascii="Times New Roman" w:eastAsia="Times New Roman" w:hAnsi="Times New Roman" w:cs="Times New Roman"/>
          <w:color w:val="252525"/>
          <w:sz w:val="28"/>
          <w:szCs w:val="28"/>
        </w:rPr>
        <w:t>В первом случае крупнотоннажное производство базируется на </w:t>
      </w:r>
      <w:hyperlink r:id="rId54" w:tooltip="Целлюлоза" w:history="1">
        <w:r w:rsidRPr="00D869DC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</w:rPr>
          <w:t>целлюлозе</w:t>
        </w:r>
      </w:hyperlink>
      <w:r w:rsidRPr="00D869DC">
        <w:rPr>
          <w:rFonts w:ascii="Times New Roman" w:eastAsia="Times New Roman" w:hAnsi="Times New Roman" w:cs="Times New Roman"/>
          <w:color w:val="252525"/>
          <w:sz w:val="28"/>
          <w:szCs w:val="28"/>
        </w:rPr>
        <w:t>. Первый полимерный материал из физически модифицированной целлюлозы —</w:t>
      </w:r>
      <w:hyperlink r:id="rId55" w:tooltip="Целлулоид" w:history="1">
        <w:r w:rsidRPr="00D869DC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</w:rPr>
          <w:t>целлулоид</w:t>
        </w:r>
      </w:hyperlink>
      <w:r w:rsidRPr="00D869DC">
        <w:rPr>
          <w:rFonts w:ascii="Times New Roman" w:eastAsia="Times New Roman" w:hAnsi="Times New Roman" w:cs="Times New Roman"/>
          <w:color w:val="252525"/>
          <w:sz w:val="28"/>
          <w:szCs w:val="28"/>
        </w:rPr>
        <w:t> — был получен ещё в середине XIX века. Крупномасштабное производство простых и сложных эфиров </w:t>
      </w:r>
      <w:hyperlink r:id="rId56" w:tooltip="Целлюлоза" w:history="1">
        <w:r w:rsidRPr="00D869DC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</w:rPr>
          <w:t>целлюлозы</w:t>
        </w:r>
      </w:hyperlink>
      <w:r w:rsidRPr="00D869DC">
        <w:rPr>
          <w:rFonts w:ascii="Times New Roman" w:eastAsia="Times New Roman" w:hAnsi="Times New Roman" w:cs="Times New Roman"/>
          <w:color w:val="252525"/>
          <w:sz w:val="28"/>
          <w:szCs w:val="28"/>
        </w:rPr>
        <w:t> было организовано до и после Второй мировой войны и существует до настоящего времени. На их основе производят </w:t>
      </w:r>
      <w:hyperlink r:id="rId57" w:tooltip="Полиэтиленовая плёнка" w:history="1">
        <w:r w:rsidRPr="00D869DC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</w:rPr>
          <w:t>плёнки</w:t>
        </w:r>
      </w:hyperlink>
      <w:r w:rsidRPr="00D869DC">
        <w:rPr>
          <w:rFonts w:ascii="Times New Roman" w:eastAsia="Times New Roman" w:hAnsi="Times New Roman" w:cs="Times New Roman"/>
          <w:color w:val="252525"/>
          <w:sz w:val="28"/>
          <w:szCs w:val="28"/>
        </w:rPr>
        <w:t>, </w:t>
      </w:r>
      <w:hyperlink r:id="rId58" w:tooltip="Химические волокна" w:history="1">
        <w:r w:rsidRPr="00D869DC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</w:rPr>
          <w:t>волокна</w:t>
        </w:r>
      </w:hyperlink>
      <w:r w:rsidRPr="00D869DC">
        <w:rPr>
          <w:rFonts w:ascii="Times New Roman" w:eastAsia="Times New Roman" w:hAnsi="Times New Roman" w:cs="Times New Roman"/>
          <w:color w:val="252525"/>
          <w:sz w:val="28"/>
          <w:szCs w:val="28"/>
        </w:rPr>
        <w:t>, </w:t>
      </w:r>
      <w:hyperlink r:id="rId59" w:tooltip="Лакокрасочные материалы" w:history="1">
        <w:r w:rsidR="0028124C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</w:rPr>
          <w:t xml:space="preserve">лакокрасочные </w:t>
        </w:r>
        <w:r w:rsidRPr="00D869DC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</w:rPr>
          <w:t>материалы</w:t>
        </w:r>
      </w:hyperlink>
      <w:r w:rsidRPr="00D869DC">
        <w:rPr>
          <w:rFonts w:ascii="Times New Roman" w:eastAsia="Times New Roman" w:hAnsi="Times New Roman" w:cs="Times New Roman"/>
          <w:color w:val="252525"/>
          <w:sz w:val="28"/>
          <w:szCs w:val="28"/>
        </w:rPr>
        <w:t> и </w:t>
      </w:r>
      <w:hyperlink r:id="rId60" w:tooltip="Загуститель" w:history="1">
        <w:r w:rsidRPr="00D869DC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</w:rPr>
          <w:t>загустители</w:t>
        </w:r>
      </w:hyperlink>
      <w:r w:rsidRPr="00D869DC">
        <w:rPr>
          <w:rFonts w:ascii="Times New Roman" w:eastAsia="Times New Roman" w:hAnsi="Times New Roman" w:cs="Times New Roman"/>
          <w:color w:val="252525"/>
          <w:sz w:val="28"/>
          <w:szCs w:val="28"/>
        </w:rPr>
        <w:t>. Необходимо отметить, что развитие кино и фотографии оказалось возможным лишь благодаря появлению прозрачной плёнки из </w:t>
      </w:r>
      <w:hyperlink r:id="rId61" w:tooltip="Нитроцеллюлоза" w:history="1">
        <w:r w:rsidRPr="00D869DC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</w:rPr>
          <w:t>нитроцеллюлозы</w:t>
        </w:r>
      </w:hyperlink>
      <w:r w:rsidRPr="00D869DC">
        <w:rPr>
          <w:rFonts w:ascii="Times New Roman" w:eastAsia="Times New Roman" w:hAnsi="Times New Roman" w:cs="Times New Roman"/>
          <w:color w:val="252525"/>
          <w:sz w:val="28"/>
          <w:szCs w:val="28"/>
        </w:rPr>
        <w:t>.</w:t>
      </w:r>
    </w:p>
    <w:p w:rsidR="000B71CE" w:rsidRPr="00D869DC" w:rsidRDefault="000B71CE" w:rsidP="0028124C">
      <w:pPr>
        <w:shd w:val="clear" w:color="auto" w:fill="FFFFFF"/>
        <w:spacing w:before="120" w:after="120" w:line="336" w:lineRule="atLeast"/>
        <w:ind w:firstLine="384"/>
        <w:jc w:val="both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 w:rsidRPr="00D869DC">
        <w:rPr>
          <w:rFonts w:ascii="Times New Roman" w:eastAsia="Times New Roman" w:hAnsi="Times New Roman" w:cs="Times New Roman"/>
          <w:color w:val="252525"/>
          <w:sz w:val="28"/>
          <w:szCs w:val="28"/>
        </w:rPr>
        <w:t>Производство синтетических полимеров началось в 1906 году, когда </w:t>
      </w:r>
      <w:hyperlink r:id="rId62" w:tooltip="Бакеланд, Лео Хендрик" w:history="1">
        <w:r w:rsidRPr="00D869DC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</w:rPr>
          <w:t xml:space="preserve">Лео </w:t>
        </w:r>
        <w:proofErr w:type="spellStart"/>
        <w:r w:rsidRPr="00D869DC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</w:rPr>
          <w:t>Бакеланд</w:t>
        </w:r>
        <w:proofErr w:type="spellEnd"/>
      </w:hyperlink>
      <w:r w:rsidRPr="00D869DC">
        <w:rPr>
          <w:rFonts w:ascii="Times New Roman" w:eastAsia="Times New Roman" w:hAnsi="Times New Roman" w:cs="Times New Roman"/>
          <w:color w:val="252525"/>
          <w:sz w:val="28"/>
          <w:szCs w:val="28"/>
        </w:rPr>
        <w:t> запатентовал так называемую бакелитовую смолу — продукт </w:t>
      </w:r>
      <w:hyperlink r:id="rId63" w:tooltip="Реакция конденсации" w:history="1">
        <w:r w:rsidRPr="00D869DC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</w:rPr>
          <w:t>конденсации</w:t>
        </w:r>
      </w:hyperlink>
      <w:r w:rsidRPr="00D869DC">
        <w:rPr>
          <w:rFonts w:ascii="Times New Roman" w:eastAsia="Times New Roman" w:hAnsi="Times New Roman" w:cs="Times New Roman"/>
          <w:color w:val="252525"/>
          <w:sz w:val="28"/>
          <w:szCs w:val="28"/>
        </w:rPr>
        <w:t> </w:t>
      </w:r>
      <w:hyperlink r:id="rId64" w:tooltip="Фенол" w:history="1">
        <w:r w:rsidRPr="00D869DC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</w:rPr>
          <w:t>фенола</w:t>
        </w:r>
      </w:hyperlink>
      <w:r w:rsidRPr="00D869DC">
        <w:rPr>
          <w:rFonts w:ascii="Times New Roman" w:eastAsia="Times New Roman" w:hAnsi="Times New Roman" w:cs="Times New Roman"/>
          <w:color w:val="252525"/>
          <w:sz w:val="28"/>
          <w:szCs w:val="28"/>
        </w:rPr>
        <w:t> и</w:t>
      </w:r>
      <w:r w:rsidR="0028124C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 </w:t>
      </w:r>
      <w:hyperlink r:id="rId65" w:tooltip="Формальдегид" w:history="1">
        <w:r w:rsidRPr="00D869DC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</w:rPr>
          <w:t>формальдегида</w:t>
        </w:r>
      </w:hyperlink>
      <w:r w:rsidRPr="00D869DC">
        <w:rPr>
          <w:rFonts w:ascii="Times New Roman" w:eastAsia="Times New Roman" w:hAnsi="Times New Roman" w:cs="Times New Roman"/>
          <w:color w:val="252525"/>
          <w:sz w:val="28"/>
          <w:szCs w:val="28"/>
        </w:rPr>
        <w:t>, превращающийся при нагревании в трёхмерный полимер. В течение десятилетий он применялся для изготовления корпусов электротехнических приборов, </w:t>
      </w:r>
      <w:hyperlink r:id="rId66" w:tooltip="Аккумулятор" w:history="1">
        <w:r w:rsidRPr="00D869DC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</w:rPr>
          <w:t>аккумуляторов</w:t>
        </w:r>
      </w:hyperlink>
      <w:r w:rsidRPr="00D869DC">
        <w:rPr>
          <w:rFonts w:ascii="Times New Roman" w:eastAsia="Times New Roman" w:hAnsi="Times New Roman" w:cs="Times New Roman"/>
          <w:color w:val="252525"/>
          <w:sz w:val="28"/>
          <w:szCs w:val="28"/>
        </w:rPr>
        <w:t>, </w:t>
      </w:r>
      <w:hyperlink r:id="rId67" w:tooltip="Телевизор" w:history="1">
        <w:r w:rsidRPr="00D869DC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</w:rPr>
          <w:t>телевизоров</w:t>
        </w:r>
      </w:hyperlink>
      <w:r w:rsidRPr="00D869DC">
        <w:rPr>
          <w:rFonts w:ascii="Times New Roman" w:eastAsia="Times New Roman" w:hAnsi="Times New Roman" w:cs="Times New Roman"/>
          <w:color w:val="252525"/>
          <w:sz w:val="28"/>
          <w:szCs w:val="28"/>
        </w:rPr>
        <w:t>, розеток и т. п., а в настоящее время чаще используется как связующее и </w:t>
      </w:r>
      <w:hyperlink r:id="rId68" w:tooltip="Адгезия" w:history="1">
        <w:r w:rsidRPr="00D869DC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</w:rPr>
          <w:t>адгезивное</w:t>
        </w:r>
      </w:hyperlink>
      <w:r w:rsidRPr="00D869DC">
        <w:rPr>
          <w:rFonts w:ascii="Times New Roman" w:eastAsia="Times New Roman" w:hAnsi="Times New Roman" w:cs="Times New Roman"/>
          <w:color w:val="252525"/>
          <w:sz w:val="28"/>
          <w:szCs w:val="28"/>
        </w:rPr>
        <w:t> вещество.</w:t>
      </w:r>
    </w:p>
    <w:p w:rsidR="000B71CE" w:rsidRPr="00D869DC" w:rsidRDefault="000B71CE" w:rsidP="0028124C">
      <w:pPr>
        <w:shd w:val="clear" w:color="auto" w:fill="FFFFFF"/>
        <w:spacing w:before="120" w:after="120" w:line="336" w:lineRule="atLeast"/>
        <w:ind w:firstLine="384"/>
        <w:jc w:val="both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 w:rsidRPr="00D869DC">
        <w:rPr>
          <w:rFonts w:ascii="Times New Roman" w:eastAsia="Times New Roman" w:hAnsi="Times New Roman" w:cs="Times New Roman"/>
          <w:color w:val="252525"/>
          <w:sz w:val="28"/>
          <w:szCs w:val="28"/>
        </w:rPr>
        <w:lastRenderedPageBreak/>
        <w:t>Благодаря усилиям </w:t>
      </w:r>
      <w:hyperlink r:id="rId69" w:tooltip="Форд, Генри" w:history="1">
        <w:r w:rsidRPr="00D869DC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</w:rPr>
          <w:t>Генри Форда</w:t>
        </w:r>
      </w:hyperlink>
      <w:r w:rsidRPr="00D869DC">
        <w:rPr>
          <w:rFonts w:ascii="Times New Roman" w:eastAsia="Times New Roman" w:hAnsi="Times New Roman" w:cs="Times New Roman"/>
          <w:color w:val="252525"/>
          <w:sz w:val="28"/>
          <w:szCs w:val="28"/>
        </w:rPr>
        <w:t>, перед Первой мировой войной началось бурное развитие </w:t>
      </w:r>
      <w:hyperlink r:id="rId70" w:tooltip="Автомобилестроение" w:history="1">
        <w:r w:rsidRPr="00D869DC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</w:rPr>
          <w:t>автомобильной промышленности</w:t>
        </w:r>
      </w:hyperlink>
      <w:r w:rsidRPr="00D869DC">
        <w:rPr>
          <w:rFonts w:ascii="Times New Roman" w:eastAsia="Times New Roman" w:hAnsi="Times New Roman" w:cs="Times New Roman"/>
          <w:color w:val="252525"/>
          <w:sz w:val="28"/>
          <w:szCs w:val="28"/>
        </w:rPr>
        <w:t> сначала на основе натурального, затем - также и синтетического </w:t>
      </w:r>
      <w:hyperlink r:id="rId71" w:tooltip="Каучук" w:history="1">
        <w:r w:rsidRPr="00D869DC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</w:rPr>
          <w:t>каучука</w:t>
        </w:r>
      </w:hyperlink>
      <w:r w:rsidRPr="00D869DC">
        <w:rPr>
          <w:rFonts w:ascii="Times New Roman" w:eastAsia="Times New Roman" w:hAnsi="Times New Roman" w:cs="Times New Roman"/>
          <w:color w:val="252525"/>
          <w:sz w:val="28"/>
          <w:szCs w:val="28"/>
        </w:rPr>
        <w:t>. Производство последнего было освоено накануне Второй мировой войны в Советском Союзе, Англии, Германии и США. В эти же годы было освоено промышленное производство </w:t>
      </w:r>
      <w:hyperlink r:id="rId72" w:tooltip="Полистирол" w:history="1">
        <w:r w:rsidRPr="00D869DC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</w:rPr>
          <w:t>полистирола</w:t>
        </w:r>
      </w:hyperlink>
      <w:r w:rsidRPr="00D869DC">
        <w:rPr>
          <w:rFonts w:ascii="Times New Roman" w:eastAsia="Times New Roman" w:hAnsi="Times New Roman" w:cs="Times New Roman"/>
          <w:color w:val="252525"/>
          <w:sz w:val="28"/>
          <w:szCs w:val="28"/>
        </w:rPr>
        <w:t> и </w:t>
      </w:r>
      <w:hyperlink r:id="rId73" w:tooltip="Поливинилхлорид" w:history="1">
        <w:r w:rsidRPr="00D869DC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</w:rPr>
          <w:t>поливинилхлорида</w:t>
        </w:r>
      </w:hyperlink>
      <w:r w:rsidRPr="00D869DC">
        <w:rPr>
          <w:rFonts w:ascii="Times New Roman" w:eastAsia="Times New Roman" w:hAnsi="Times New Roman" w:cs="Times New Roman"/>
          <w:color w:val="252525"/>
          <w:sz w:val="28"/>
          <w:szCs w:val="28"/>
        </w:rPr>
        <w:t>, являющихся прекрасными электроизолирующими материалами, а также</w:t>
      </w:r>
      <w:r w:rsidR="009556A0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 </w:t>
      </w:r>
      <w:hyperlink r:id="rId74" w:tooltip="Полиметилметакрилат" w:history="1">
        <w:r w:rsidRPr="00D869DC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</w:rPr>
          <w:t>полиметилметакрилата</w:t>
        </w:r>
      </w:hyperlink>
      <w:r w:rsidRPr="00D869DC">
        <w:rPr>
          <w:rFonts w:ascii="Times New Roman" w:eastAsia="Times New Roman" w:hAnsi="Times New Roman" w:cs="Times New Roman"/>
          <w:color w:val="252525"/>
          <w:sz w:val="28"/>
          <w:szCs w:val="28"/>
        </w:rPr>
        <w:t> — без органического стекла под названием «плексиглас» было бы невозможно массовое самолётостроение в годы войны.</w:t>
      </w:r>
    </w:p>
    <w:p w:rsidR="009556A0" w:rsidRDefault="000B71CE" w:rsidP="009556A0">
      <w:pPr>
        <w:shd w:val="clear" w:color="auto" w:fill="FFFFFF"/>
        <w:spacing w:before="120" w:after="120" w:line="336" w:lineRule="atLeast"/>
        <w:ind w:firstLine="384"/>
        <w:jc w:val="both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 w:rsidRPr="00D869DC">
        <w:rPr>
          <w:rFonts w:ascii="Times New Roman" w:eastAsia="Times New Roman" w:hAnsi="Times New Roman" w:cs="Times New Roman"/>
          <w:color w:val="252525"/>
          <w:sz w:val="28"/>
          <w:szCs w:val="28"/>
        </w:rPr>
        <w:t>После войны возобновилось производство </w:t>
      </w:r>
      <w:hyperlink r:id="rId75" w:tooltip="Полиамидное волокно" w:history="1">
        <w:r w:rsidRPr="00D869DC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</w:rPr>
          <w:t>полиамидного волокна</w:t>
        </w:r>
      </w:hyperlink>
      <w:r w:rsidRPr="00D869DC">
        <w:rPr>
          <w:rFonts w:ascii="Times New Roman" w:eastAsia="Times New Roman" w:hAnsi="Times New Roman" w:cs="Times New Roman"/>
          <w:color w:val="252525"/>
          <w:sz w:val="28"/>
          <w:szCs w:val="28"/>
        </w:rPr>
        <w:t> и тканей (</w:t>
      </w:r>
      <w:hyperlink r:id="rId76" w:tooltip="Капрон" w:history="1">
        <w:r w:rsidRPr="00D869DC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</w:rPr>
          <w:t>капрон</w:t>
        </w:r>
      </w:hyperlink>
      <w:r w:rsidRPr="00D869DC">
        <w:rPr>
          <w:rFonts w:ascii="Times New Roman" w:eastAsia="Times New Roman" w:hAnsi="Times New Roman" w:cs="Times New Roman"/>
          <w:color w:val="252525"/>
          <w:sz w:val="28"/>
          <w:szCs w:val="28"/>
        </w:rPr>
        <w:t>, </w:t>
      </w:r>
      <w:hyperlink r:id="rId77" w:tooltip="Нейлон" w:history="1">
        <w:r w:rsidRPr="00D869DC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</w:rPr>
          <w:t>нейлон</w:t>
        </w:r>
      </w:hyperlink>
      <w:r w:rsidRPr="00D869DC">
        <w:rPr>
          <w:rFonts w:ascii="Times New Roman" w:eastAsia="Times New Roman" w:hAnsi="Times New Roman" w:cs="Times New Roman"/>
          <w:color w:val="252525"/>
          <w:sz w:val="28"/>
          <w:szCs w:val="28"/>
        </w:rPr>
        <w:t>), начатое ещё до войны. В 50-х годах XX века было разработано</w:t>
      </w:r>
      <w:r w:rsidR="009556A0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 </w:t>
      </w:r>
      <w:hyperlink r:id="rId78" w:tooltip="Полиэфиры" w:history="1">
        <w:r w:rsidRPr="00D869DC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</w:rPr>
          <w:t>полиэфирное волокно</w:t>
        </w:r>
      </w:hyperlink>
      <w:r w:rsidRPr="00D869DC">
        <w:rPr>
          <w:rFonts w:ascii="Times New Roman" w:eastAsia="Times New Roman" w:hAnsi="Times New Roman" w:cs="Times New Roman"/>
          <w:color w:val="252525"/>
          <w:sz w:val="28"/>
          <w:szCs w:val="28"/>
        </w:rPr>
        <w:t> и освоено пр</w:t>
      </w:r>
      <w:r w:rsidR="009556A0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оизводство тканей на его основе под </w:t>
      </w:r>
      <w:r w:rsidRPr="00D869DC">
        <w:rPr>
          <w:rFonts w:ascii="Times New Roman" w:eastAsia="Times New Roman" w:hAnsi="Times New Roman" w:cs="Times New Roman"/>
          <w:color w:val="252525"/>
          <w:sz w:val="28"/>
          <w:szCs w:val="28"/>
        </w:rPr>
        <w:t>названием </w:t>
      </w:r>
      <w:hyperlink r:id="rId79" w:tooltip="Лавсан" w:history="1">
        <w:r w:rsidRPr="00D869DC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</w:rPr>
          <w:t>лавсан</w:t>
        </w:r>
      </w:hyperlink>
      <w:r w:rsidRPr="00D869DC">
        <w:rPr>
          <w:rFonts w:ascii="Times New Roman" w:eastAsia="Times New Roman" w:hAnsi="Times New Roman" w:cs="Times New Roman"/>
          <w:color w:val="252525"/>
          <w:sz w:val="28"/>
          <w:szCs w:val="28"/>
        </w:rPr>
        <w:t> или </w:t>
      </w:r>
      <w:hyperlink r:id="rId80" w:tooltip="Полиэтилентерефталат" w:history="1">
        <w:r w:rsidRPr="00D869DC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</w:rPr>
          <w:t>полиэтилентерефталат</w:t>
        </w:r>
      </w:hyperlink>
      <w:r w:rsidRPr="00D869DC">
        <w:rPr>
          <w:rFonts w:ascii="Times New Roman" w:eastAsia="Times New Roman" w:hAnsi="Times New Roman" w:cs="Times New Roman"/>
          <w:color w:val="252525"/>
          <w:sz w:val="28"/>
          <w:szCs w:val="28"/>
        </w:rPr>
        <w:t>. </w:t>
      </w:r>
      <w:hyperlink r:id="rId81" w:tooltip="Полипропилен" w:history="1">
        <w:r w:rsidRPr="00D869DC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</w:rPr>
          <w:t>Полипропилен</w:t>
        </w:r>
      </w:hyperlink>
      <w:r w:rsidRPr="00D869DC">
        <w:rPr>
          <w:rFonts w:ascii="Times New Roman" w:eastAsia="Times New Roman" w:hAnsi="Times New Roman" w:cs="Times New Roman"/>
          <w:color w:val="252525"/>
          <w:sz w:val="28"/>
          <w:szCs w:val="28"/>
        </w:rPr>
        <w:t> и </w:t>
      </w:r>
    </w:p>
    <w:p w:rsidR="009556A0" w:rsidRDefault="007D1161" w:rsidP="009556A0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hyperlink r:id="rId82" w:tooltip="Нитрон" w:history="1">
        <w:r w:rsidR="000B71CE" w:rsidRPr="00D869DC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</w:rPr>
          <w:t>нитрон</w:t>
        </w:r>
      </w:hyperlink>
      <w:r w:rsidR="000B71CE" w:rsidRPr="00D869DC">
        <w:rPr>
          <w:rFonts w:ascii="Times New Roman" w:eastAsia="Times New Roman" w:hAnsi="Times New Roman" w:cs="Times New Roman"/>
          <w:color w:val="252525"/>
          <w:sz w:val="28"/>
          <w:szCs w:val="28"/>
        </w:rPr>
        <w:t> — искусственная шерсть из </w:t>
      </w:r>
      <w:hyperlink r:id="rId83" w:tooltip="Полиакрилонитрил" w:history="1">
        <w:r w:rsidR="000B71CE" w:rsidRPr="00D869DC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</w:rPr>
          <w:t>полиакрилонитрила</w:t>
        </w:r>
      </w:hyperlink>
      <w:r w:rsidR="000B71CE" w:rsidRPr="00D869DC">
        <w:rPr>
          <w:rFonts w:ascii="Times New Roman" w:eastAsia="Times New Roman" w:hAnsi="Times New Roman" w:cs="Times New Roman"/>
          <w:color w:val="252525"/>
          <w:sz w:val="28"/>
          <w:szCs w:val="28"/>
        </w:rPr>
        <w:t>, — замыкают список синтетических волокон, которые использует современный человек для одежды и производственной деятельности. В первом случае эти волокна очень часто сочетаются с натуральными волокнами из </w:t>
      </w:r>
      <w:hyperlink r:id="rId84" w:tooltip="Целлюлоза" w:history="1">
        <w:r w:rsidR="000B71CE" w:rsidRPr="00D869DC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</w:rPr>
          <w:t>целлюлозы</w:t>
        </w:r>
      </w:hyperlink>
      <w:r w:rsidR="000B71CE" w:rsidRPr="00D869DC">
        <w:rPr>
          <w:rFonts w:ascii="Times New Roman" w:eastAsia="Times New Roman" w:hAnsi="Times New Roman" w:cs="Times New Roman"/>
          <w:color w:val="252525"/>
          <w:sz w:val="28"/>
          <w:szCs w:val="28"/>
        </w:rPr>
        <w:t> или из </w:t>
      </w:r>
      <w:hyperlink r:id="rId85" w:tooltip="Белок" w:history="1">
        <w:r w:rsidR="000B71CE" w:rsidRPr="00D869DC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</w:rPr>
          <w:t>белка</w:t>
        </w:r>
      </w:hyperlink>
      <w:r w:rsidR="000B71CE" w:rsidRPr="00D869DC">
        <w:rPr>
          <w:rFonts w:ascii="Times New Roman" w:eastAsia="Times New Roman" w:hAnsi="Times New Roman" w:cs="Times New Roman"/>
          <w:color w:val="252525"/>
          <w:sz w:val="28"/>
          <w:szCs w:val="28"/>
        </w:rPr>
        <w:t> (</w:t>
      </w:r>
      <w:hyperlink r:id="rId86" w:tooltip="Хлопок" w:history="1">
        <w:r w:rsidR="000B71CE" w:rsidRPr="00D869DC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</w:rPr>
          <w:t>хлопок</w:t>
        </w:r>
      </w:hyperlink>
      <w:r w:rsidR="000B71CE" w:rsidRPr="00D869DC">
        <w:rPr>
          <w:rFonts w:ascii="Times New Roman" w:eastAsia="Times New Roman" w:hAnsi="Times New Roman" w:cs="Times New Roman"/>
          <w:color w:val="252525"/>
          <w:sz w:val="28"/>
          <w:szCs w:val="28"/>
        </w:rPr>
        <w:t>, </w:t>
      </w:r>
      <w:hyperlink r:id="rId87" w:tooltip="Шерсть" w:history="1">
        <w:r w:rsidR="000B71CE" w:rsidRPr="00D869DC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</w:rPr>
          <w:t>шерсть</w:t>
        </w:r>
      </w:hyperlink>
      <w:r w:rsidR="000B71CE" w:rsidRPr="00D869DC">
        <w:rPr>
          <w:rFonts w:ascii="Times New Roman" w:eastAsia="Times New Roman" w:hAnsi="Times New Roman" w:cs="Times New Roman"/>
          <w:color w:val="252525"/>
          <w:sz w:val="28"/>
          <w:szCs w:val="28"/>
        </w:rPr>
        <w:t>, </w:t>
      </w:r>
      <w:hyperlink r:id="rId88" w:tooltip="Шёлк" w:history="1">
        <w:r w:rsidR="000B71CE" w:rsidRPr="00D869DC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</w:rPr>
          <w:t>шёлк</w:t>
        </w:r>
      </w:hyperlink>
      <w:r w:rsidR="000B71CE" w:rsidRPr="00D869DC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). </w:t>
      </w:r>
    </w:p>
    <w:p w:rsidR="009556A0" w:rsidRDefault="000B71CE" w:rsidP="009556A0">
      <w:pPr>
        <w:shd w:val="clear" w:color="auto" w:fill="FFFFFF"/>
        <w:spacing w:before="120" w:after="120" w:line="336" w:lineRule="atLeast"/>
        <w:ind w:firstLine="708"/>
        <w:jc w:val="both"/>
        <w:rPr>
          <w:rFonts w:ascii="Times New Roman" w:eastAsia="Times New Roman" w:hAnsi="Times New Roman" w:cs="Times New Roman"/>
          <w:color w:val="0B0080"/>
          <w:sz w:val="28"/>
          <w:szCs w:val="28"/>
          <w:u w:val="single"/>
        </w:rPr>
      </w:pPr>
      <w:r w:rsidRPr="00D869DC">
        <w:rPr>
          <w:rFonts w:ascii="Times New Roman" w:eastAsia="Times New Roman" w:hAnsi="Times New Roman" w:cs="Times New Roman"/>
          <w:color w:val="252525"/>
          <w:sz w:val="28"/>
          <w:szCs w:val="28"/>
        </w:rPr>
        <w:t>Эпохальным событием в мире полимеров явилось открытие в середине 50-х годов XX столетия и быстрое промышленное освоение </w:t>
      </w:r>
      <w:hyperlink r:id="rId89" w:tooltip="Катализаторы Циглера—Натта" w:history="1">
        <w:r w:rsidRPr="00D869DC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</w:rPr>
          <w:t xml:space="preserve">катализаторов </w:t>
        </w:r>
        <w:proofErr w:type="spellStart"/>
        <w:r w:rsidRPr="00D869DC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</w:rPr>
          <w:t>Циглера-Натта</w:t>
        </w:r>
        <w:proofErr w:type="spellEnd"/>
      </w:hyperlink>
      <w:r w:rsidRPr="00D869DC">
        <w:rPr>
          <w:rFonts w:ascii="Times New Roman" w:eastAsia="Times New Roman" w:hAnsi="Times New Roman" w:cs="Times New Roman"/>
          <w:color w:val="252525"/>
          <w:sz w:val="28"/>
          <w:szCs w:val="28"/>
        </w:rPr>
        <w:t>, что привело к появлению полимерных материалов на основе </w:t>
      </w:r>
      <w:r w:rsidR="009556A0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 </w:t>
      </w:r>
      <w:hyperlink r:id="rId90" w:tooltip="Полиолефины" w:history="1">
        <w:r w:rsidRPr="00D869DC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</w:rPr>
          <w:t>полиолефинов</w:t>
        </w:r>
      </w:hyperlink>
      <w:r w:rsidR="009556A0">
        <w:rPr>
          <w:rFonts w:ascii="Times New Roman" w:eastAsia="Times New Roman" w:hAnsi="Times New Roman" w:cs="Times New Roman"/>
          <w:color w:val="0B0080"/>
          <w:sz w:val="28"/>
          <w:szCs w:val="28"/>
          <w:u w:val="single"/>
        </w:rPr>
        <w:t xml:space="preserve"> </w:t>
      </w:r>
      <w:r w:rsidRPr="00D869DC">
        <w:rPr>
          <w:rFonts w:ascii="Times New Roman" w:eastAsia="Times New Roman" w:hAnsi="Times New Roman" w:cs="Times New Roman"/>
          <w:color w:val="252525"/>
          <w:sz w:val="28"/>
          <w:szCs w:val="28"/>
        </w:rPr>
        <w:t> и,</w:t>
      </w:r>
      <w:r w:rsidR="009556A0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  </w:t>
      </w:r>
      <w:r w:rsidRPr="00D869DC">
        <w:rPr>
          <w:rFonts w:ascii="Times New Roman" w:eastAsia="Times New Roman" w:hAnsi="Times New Roman" w:cs="Times New Roman"/>
          <w:color w:val="252525"/>
          <w:sz w:val="28"/>
          <w:szCs w:val="28"/>
        </w:rPr>
        <w:t>прежде всего, </w:t>
      </w:r>
      <w:r w:rsidR="009556A0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 </w:t>
      </w:r>
      <w:hyperlink r:id="rId91" w:tooltip="Полипропилен" w:history="1">
        <w:r w:rsidRPr="00D869DC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</w:rPr>
          <w:t>полипропилена</w:t>
        </w:r>
      </w:hyperlink>
      <w:r w:rsidR="009556A0">
        <w:rPr>
          <w:rFonts w:ascii="Times New Roman" w:eastAsia="Times New Roman" w:hAnsi="Times New Roman" w:cs="Times New Roman"/>
          <w:color w:val="0B0080"/>
          <w:sz w:val="28"/>
          <w:szCs w:val="28"/>
          <w:u w:val="single"/>
        </w:rPr>
        <w:t xml:space="preserve"> </w:t>
      </w:r>
      <w:r w:rsidRPr="00D869DC">
        <w:rPr>
          <w:rFonts w:ascii="Times New Roman" w:eastAsia="Times New Roman" w:hAnsi="Times New Roman" w:cs="Times New Roman"/>
          <w:color w:val="252525"/>
          <w:sz w:val="28"/>
          <w:szCs w:val="28"/>
        </w:rPr>
        <w:t> и</w:t>
      </w:r>
      <w:r w:rsidR="009556A0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  </w:t>
      </w:r>
      <w:r w:rsidRPr="00D869DC">
        <w:rPr>
          <w:rFonts w:ascii="Times New Roman" w:eastAsia="Times New Roman" w:hAnsi="Times New Roman" w:cs="Times New Roman"/>
          <w:color w:val="252525"/>
          <w:sz w:val="28"/>
          <w:szCs w:val="28"/>
        </w:rPr>
        <w:t> </w:t>
      </w:r>
      <w:hyperlink r:id="rId92" w:tooltip="Полиэтилен" w:history="1">
        <w:r w:rsidRPr="00D869DC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</w:rPr>
          <w:t>полиэтилена</w:t>
        </w:r>
      </w:hyperlink>
    </w:p>
    <w:p w:rsidR="009556A0" w:rsidRDefault="000B71CE" w:rsidP="009556A0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 w:rsidRPr="00D869DC">
        <w:rPr>
          <w:rFonts w:ascii="Times New Roman" w:eastAsia="Times New Roman" w:hAnsi="Times New Roman" w:cs="Times New Roman"/>
          <w:color w:val="252525"/>
          <w:sz w:val="28"/>
          <w:szCs w:val="28"/>
        </w:rPr>
        <w:t>низкого давления (до этого было освоено производство </w:t>
      </w:r>
      <w:hyperlink r:id="rId93" w:tooltip="Полиэтилен" w:history="1">
        <w:r w:rsidRPr="00D869DC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</w:rPr>
          <w:t>полиэтилена</w:t>
        </w:r>
      </w:hyperlink>
      <w:r w:rsidR="009556A0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 </w:t>
      </w:r>
      <w:r w:rsidRPr="00D869DC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при давлении порядка 1000 атм.), а также стереорегулярных полимеров, способных к кристаллизации. </w:t>
      </w:r>
    </w:p>
    <w:p w:rsidR="000B71CE" w:rsidRPr="00D869DC" w:rsidRDefault="000B71CE" w:rsidP="009556A0">
      <w:pPr>
        <w:shd w:val="clear" w:color="auto" w:fill="FFFFFF"/>
        <w:spacing w:before="120" w:after="120" w:line="336" w:lineRule="atLeast"/>
        <w:ind w:firstLine="708"/>
        <w:jc w:val="both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 w:rsidRPr="00D869DC">
        <w:rPr>
          <w:rFonts w:ascii="Times New Roman" w:eastAsia="Times New Roman" w:hAnsi="Times New Roman" w:cs="Times New Roman"/>
          <w:color w:val="252525"/>
          <w:sz w:val="28"/>
          <w:szCs w:val="28"/>
        </w:rPr>
        <w:t>Затем были внедрены в массовое производство </w:t>
      </w:r>
      <w:hyperlink r:id="rId94" w:tooltip="Полиуретан" w:history="1">
        <w:r w:rsidRPr="00D869DC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</w:rPr>
          <w:t>полиуретаны</w:t>
        </w:r>
      </w:hyperlink>
      <w:r w:rsidRPr="00D869DC">
        <w:rPr>
          <w:rFonts w:ascii="Times New Roman" w:eastAsia="Times New Roman" w:hAnsi="Times New Roman" w:cs="Times New Roman"/>
          <w:color w:val="252525"/>
          <w:sz w:val="28"/>
          <w:szCs w:val="28"/>
        </w:rPr>
        <w:t> — наиболее распространенные герметики, </w:t>
      </w:r>
      <w:hyperlink r:id="rId95" w:tooltip="Адгезия" w:history="1">
        <w:r w:rsidRPr="00D869DC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</w:rPr>
          <w:t>адгезивные</w:t>
        </w:r>
      </w:hyperlink>
      <w:r w:rsidRPr="00D869DC">
        <w:rPr>
          <w:rFonts w:ascii="Times New Roman" w:eastAsia="Times New Roman" w:hAnsi="Times New Roman" w:cs="Times New Roman"/>
          <w:color w:val="252525"/>
          <w:sz w:val="28"/>
          <w:szCs w:val="28"/>
        </w:rPr>
        <w:t> и пористые мягкие материалы (поролон), а также </w:t>
      </w:r>
      <w:r w:rsidR="009556A0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 </w:t>
      </w:r>
      <w:hyperlink r:id="rId96" w:tooltip="Полисилоксан (страница отсутствует)" w:history="1">
        <w:proofErr w:type="spellStart"/>
        <w:r w:rsidRPr="009556A0">
          <w:rPr>
            <w:rFonts w:ascii="Times New Roman" w:eastAsia="Times New Roman" w:hAnsi="Times New Roman" w:cs="Times New Roman"/>
            <w:color w:val="1F497D" w:themeColor="text2"/>
            <w:sz w:val="28"/>
            <w:szCs w:val="28"/>
            <w:u w:val="single"/>
          </w:rPr>
          <w:t>полисилоксаны</w:t>
        </w:r>
        <w:proofErr w:type="spellEnd"/>
      </w:hyperlink>
      <w:r w:rsidRPr="00D869DC">
        <w:rPr>
          <w:rFonts w:ascii="Times New Roman" w:eastAsia="Times New Roman" w:hAnsi="Times New Roman" w:cs="Times New Roman"/>
          <w:color w:val="252525"/>
          <w:sz w:val="28"/>
          <w:szCs w:val="28"/>
        </w:rPr>
        <w:t> </w:t>
      </w:r>
      <w:r w:rsidR="009556A0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 </w:t>
      </w:r>
      <w:r w:rsidRPr="00D869DC">
        <w:rPr>
          <w:rFonts w:ascii="Times New Roman" w:eastAsia="Times New Roman" w:hAnsi="Times New Roman" w:cs="Times New Roman"/>
          <w:color w:val="252525"/>
          <w:sz w:val="28"/>
          <w:szCs w:val="28"/>
        </w:rPr>
        <w:t>— элементорганические полимеры, обладающие более высокими по сравнению с органическими полимерами </w:t>
      </w:r>
      <w:hyperlink r:id="rId97" w:tooltip="Термостойкость" w:history="1">
        <w:r w:rsidRPr="00D869DC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</w:rPr>
          <w:t>термостойкостью</w:t>
        </w:r>
      </w:hyperlink>
      <w:r w:rsidRPr="00D869DC">
        <w:rPr>
          <w:rFonts w:ascii="Times New Roman" w:eastAsia="Times New Roman" w:hAnsi="Times New Roman" w:cs="Times New Roman"/>
          <w:color w:val="252525"/>
          <w:sz w:val="28"/>
          <w:szCs w:val="28"/>
        </w:rPr>
        <w:t> и </w:t>
      </w:r>
      <w:hyperlink r:id="rId98" w:tooltip="Упругость" w:history="1">
        <w:r w:rsidRPr="00D869DC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</w:rPr>
          <w:t>эластичностью</w:t>
        </w:r>
      </w:hyperlink>
      <w:r w:rsidRPr="00D869DC">
        <w:rPr>
          <w:rFonts w:ascii="Times New Roman" w:eastAsia="Times New Roman" w:hAnsi="Times New Roman" w:cs="Times New Roman"/>
          <w:color w:val="252525"/>
          <w:sz w:val="28"/>
          <w:szCs w:val="28"/>
        </w:rPr>
        <w:t>.</w:t>
      </w:r>
    </w:p>
    <w:p w:rsidR="000B71CE" w:rsidRPr="00D869DC" w:rsidRDefault="000B71CE" w:rsidP="009556A0">
      <w:pPr>
        <w:shd w:val="clear" w:color="auto" w:fill="FFFFFF"/>
        <w:spacing w:before="120" w:after="120" w:line="336" w:lineRule="atLeast"/>
        <w:ind w:firstLine="708"/>
        <w:jc w:val="both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 w:rsidRPr="00D869DC">
        <w:rPr>
          <w:rFonts w:ascii="Times New Roman" w:eastAsia="Times New Roman" w:hAnsi="Times New Roman" w:cs="Times New Roman"/>
          <w:color w:val="252525"/>
          <w:sz w:val="28"/>
          <w:szCs w:val="28"/>
        </w:rPr>
        <w:t>Список замыкают так называемые уникальные полимеры, синтезированные в 60—70 годы XX века. К ним относятся ароматические </w:t>
      </w:r>
      <w:hyperlink r:id="rId99" w:tooltip="Полиамиды" w:history="1">
        <w:r w:rsidRPr="00D869DC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</w:rPr>
          <w:t>полиамиды</w:t>
        </w:r>
      </w:hyperlink>
      <w:r w:rsidRPr="00D869DC">
        <w:rPr>
          <w:rFonts w:ascii="Times New Roman" w:eastAsia="Times New Roman" w:hAnsi="Times New Roman" w:cs="Times New Roman"/>
          <w:color w:val="252525"/>
          <w:sz w:val="28"/>
          <w:szCs w:val="28"/>
        </w:rPr>
        <w:t>, </w:t>
      </w:r>
      <w:hyperlink r:id="rId100" w:tooltip="Полиимиды" w:history="1">
        <w:r w:rsidRPr="00D869DC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</w:rPr>
          <w:t>полиимиды</w:t>
        </w:r>
      </w:hyperlink>
      <w:r w:rsidRPr="00D869DC">
        <w:rPr>
          <w:rFonts w:ascii="Times New Roman" w:eastAsia="Times New Roman" w:hAnsi="Times New Roman" w:cs="Times New Roman"/>
          <w:color w:val="252525"/>
          <w:sz w:val="28"/>
          <w:szCs w:val="28"/>
        </w:rPr>
        <w:t>,</w:t>
      </w:r>
      <w:r w:rsidR="009556A0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 </w:t>
      </w:r>
      <w:hyperlink r:id="rId101" w:tooltip="Полиэфиры" w:history="1">
        <w:r w:rsidRPr="00D869DC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</w:rPr>
          <w:t>полиэфиры</w:t>
        </w:r>
      </w:hyperlink>
      <w:r w:rsidRPr="00D869DC">
        <w:rPr>
          <w:rFonts w:ascii="Times New Roman" w:eastAsia="Times New Roman" w:hAnsi="Times New Roman" w:cs="Times New Roman"/>
          <w:color w:val="252525"/>
          <w:sz w:val="28"/>
          <w:szCs w:val="28"/>
        </w:rPr>
        <w:t>, </w:t>
      </w:r>
      <w:hyperlink r:id="rId102" w:tooltip="Полиэфир-кетоны (страница отсутствует)" w:history="1">
        <w:proofErr w:type="gramStart"/>
        <w:r w:rsidRPr="009556A0">
          <w:rPr>
            <w:rFonts w:ascii="Times New Roman" w:eastAsia="Times New Roman" w:hAnsi="Times New Roman" w:cs="Times New Roman"/>
            <w:color w:val="1F497D" w:themeColor="text2"/>
            <w:sz w:val="28"/>
            <w:szCs w:val="28"/>
            <w:u w:val="single"/>
          </w:rPr>
          <w:t>полиэфир-кетоны</w:t>
        </w:r>
        <w:proofErr w:type="gramEnd"/>
      </w:hyperlink>
      <w:r w:rsidRPr="009556A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 </w:t>
      </w:r>
      <w:r w:rsidRPr="00D869DC">
        <w:rPr>
          <w:rFonts w:ascii="Times New Roman" w:eastAsia="Times New Roman" w:hAnsi="Times New Roman" w:cs="Times New Roman"/>
          <w:color w:val="252525"/>
          <w:sz w:val="28"/>
          <w:szCs w:val="28"/>
        </w:rPr>
        <w:t>и др.; непременным атрибутом этих полимеров является наличие у них ароматических циклов и (или) ароматических конденсированных структур. Для них характерно сочетание выдающихся значений прочности и термостойкости.</w:t>
      </w:r>
    </w:p>
    <w:p w:rsidR="00CB6E9E" w:rsidRDefault="00CB6E9E" w:rsidP="00B418D0">
      <w:pPr>
        <w:shd w:val="clear" w:color="auto" w:fill="FFFFFF"/>
        <w:spacing w:before="72" w:after="0" w:line="240" w:lineRule="auto"/>
        <w:ind w:left="2124" w:firstLine="708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B6E9E" w:rsidRDefault="00CB6E9E" w:rsidP="00B418D0">
      <w:pPr>
        <w:shd w:val="clear" w:color="auto" w:fill="FFFFFF"/>
        <w:spacing w:before="72" w:after="0" w:line="240" w:lineRule="auto"/>
        <w:ind w:left="2124" w:firstLine="708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B71CE" w:rsidRPr="00D869DC" w:rsidRDefault="000B71CE" w:rsidP="00B418D0">
      <w:pPr>
        <w:shd w:val="clear" w:color="auto" w:fill="FFFFFF"/>
        <w:spacing w:before="72" w:after="0" w:line="240" w:lineRule="auto"/>
        <w:ind w:left="2124" w:firstLine="708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869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Огнеупорные полимеры</w:t>
      </w:r>
    </w:p>
    <w:p w:rsidR="009556A0" w:rsidRDefault="000B71CE" w:rsidP="009556A0">
      <w:pPr>
        <w:shd w:val="clear" w:color="auto" w:fill="FFFFFF"/>
        <w:spacing w:before="120" w:after="120" w:line="336" w:lineRule="atLeast"/>
        <w:ind w:firstLine="708"/>
        <w:jc w:val="both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 w:rsidRPr="00D869DC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Многие полимеры, такие как полиуретаны, полиэфирные и эпоксидные смолы, склонны к воспламенению, что зачастую недопустимо при практическом применении. Для предотвращения этого применяются различные добавки или используются </w:t>
      </w:r>
      <w:proofErr w:type="spellStart"/>
      <w:r w:rsidRPr="00D869DC">
        <w:rPr>
          <w:rFonts w:ascii="Times New Roman" w:eastAsia="Times New Roman" w:hAnsi="Times New Roman" w:cs="Times New Roman"/>
          <w:color w:val="252525"/>
          <w:sz w:val="28"/>
          <w:szCs w:val="28"/>
        </w:rPr>
        <w:t>галогенированные</w:t>
      </w:r>
      <w:proofErr w:type="spellEnd"/>
      <w:r w:rsidRPr="00D869DC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 полимеры. </w:t>
      </w:r>
      <w:proofErr w:type="spellStart"/>
      <w:r w:rsidRPr="00D869DC">
        <w:rPr>
          <w:rFonts w:ascii="Times New Roman" w:eastAsia="Times New Roman" w:hAnsi="Times New Roman" w:cs="Times New Roman"/>
          <w:color w:val="252525"/>
          <w:sz w:val="28"/>
          <w:szCs w:val="28"/>
        </w:rPr>
        <w:t>Галогенированные</w:t>
      </w:r>
      <w:proofErr w:type="spellEnd"/>
      <w:r w:rsidRPr="00D869DC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 ненасыщенные полимеры синтезируют путем </w:t>
      </w:r>
      <w:proofErr w:type="gramStart"/>
      <w:r w:rsidRPr="00D869DC">
        <w:rPr>
          <w:rFonts w:ascii="Times New Roman" w:eastAsia="Times New Roman" w:hAnsi="Times New Roman" w:cs="Times New Roman"/>
          <w:color w:val="252525"/>
          <w:sz w:val="28"/>
          <w:szCs w:val="28"/>
        </w:rPr>
        <w:t>включения</w:t>
      </w:r>
      <w:proofErr w:type="gramEnd"/>
      <w:r w:rsidRPr="00D869DC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 в конденсацию хлорированных или </w:t>
      </w:r>
      <w:proofErr w:type="spellStart"/>
      <w:r w:rsidRPr="00D869DC">
        <w:rPr>
          <w:rFonts w:ascii="Times New Roman" w:eastAsia="Times New Roman" w:hAnsi="Times New Roman" w:cs="Times New Roman"/>
          <w:color w:val="252525"/>
          <w:sz w:val="28"/>
          <w:szCs w:val="28"/>
        </w:rPr>
        <w:t>бромированных</w:t>
      </w:r>
      <w:proofErr w:type="spellEnd"/>
      <w:r w:rsidRPr="00D869DC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 мономеров, например, </w:t>
      </w:r>
      <w:proofErr w:type="spellStart"/>
      <w:r w:rsidRPr="00D869DC">
        <w:rPr>
          <w:rFonts w:ascii="Times New Roman" w:eastAsia="Times New Roman" w:hAnsi="Times New Roman" w:cs="Times New Roman"/>
          <w:color w:val="252525"/>
          <w:sz w:val="28"/>
          <w:szCs w:val="28"/>
        </w:rPr>
        <w:t>гексахлорэндометилентетрагидрофталевой</w:t>
      </w:r>
      <w:proofErr w:type="spellEnd"/>
      <w:r w:rsidRPr="00D869DC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 кислоты (ГХЭМТФК), </w:t>
      </w:r>
      <w:proofErr w:type="spellStart"/>
      <w:r w:rsidRPr="00D869DC">
        <w:rPr>
          <w:rFonts w:ascii="Times New Roman" w:eastAsia="Times New Roman" w:hAnsi="Times New Roman" w:cs="Times New Roman"/>
          <w:color w:val="252525"/>
          <w:sz w:val="28"/>
          <w:szCs w:val="28"/>
        </w:rPr>
        <w:t>дибромнеопентилгликоля</w:t>
      </w:r>
      <w:proofErr w:type="spellEnd"/>
      <w:r w:rsidRPr="00D869DC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 или </w:t>
      </w:r>
      <w:proofErr w:type="spellStart"/>
      <w:r w:rsidRPr="00D869DC">
        <w:rPr>
          <w:rFonts w:ascii="Times New Roman" w:eastAsia="Times New Roman" w:hAnsi="Times New Roman" w:cs="Times New Roman"/>
          <w:color w:val="252525"/>
          <w:sz w:val="28"/>
          <w:szCs w:val="28"/>
        </w:rPr>
        <w:t>тетрабромфталевой</w:t>
      </w:r>
      <w:proofErr w:type="spellEnd"/>
      <w:r w:rsidRPr="00D869DC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 кислоты. Главным недостатком таких полимеров является то, что при горении они способны выделять газы, вызывающие коррозию, что может губительно сказаться на располагающейся рядом электронике.</w:t>
      </w:r>
      <w:r w:rsidR="009556A0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 Для предотвращения воспламенения добавляют некоторые вещества. </w:t>
      </w:r>
    </w:p>
    <w:p w:rsidR="000B71CE" w:rsidRPr="00D869DC" w:rsidRDefault="000B71CE" w:rsidP="009556A0">
      <w:pPr>
        <w:shd w:val="clear" w:color="auto" w:fill="FFFFFF"/>
        <w:spacing w:before="120" w:after="120" w:line="336" w:lineRule="atLeast"/>
        <w:ind w:firstLine="708"/>
        <w:jc w:val="both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 w:rsidRPr="00D869DC">
        <w:rPr>
          <w:rFonts w:ascii="Times New Roman" w:eastAsia="Times New Roman" w:hAnsi="Times New Roman" w:cs="Times New Roman"/>
          <w:color w:val="252525"/>
          <w:sz w:val="28"/>
          <w:szCs w:val="28"/>
        </w:rPr>
        <w:t>Действие гидроксида алюминия основано на том, что под высокотемпературным воздействием выделяется вода, препятствующая горению. Для достижения эффекта требуется добавлять большие количества гидроксида алюминия: по массе 4 части к одной части ненасыщенных полиэфирных смол.</w:t>
      </w:r>
    </w:p>
    <w:p w:rsidR="000B71CE" w:rsidRDefault="000B71CE" w:rsidP="009556A0">
      <w:pPr>
        <w:shd w:val="clear" w:color="auto" w:fill="FFFFFF"/>
        <w:spacing w:before="120" w:after="120" w:line="336" w:lineRule="atLeast"/>
        <w:ind w:firstLine="708"/>
        <w:jc w:val="both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proofErr w:type="spellStart"/>
      <w:r w:rsidRPr="00D869DC">
        <w:rPr>
          <w:rFonts w:ascii="Times New Roman" w:eastAsia="Times New Roman" w:hAnsi="Times New Roman" w:cs="Times New Roman"/>
          <w:color w:val="252525"/>
          <w:sz w:val="28"/>
          <w:szCs w:val="28"/>
        </w:rPr>
        <w:t>Пирофосфат</w:t>
      </w:r>
      <w:proofErr w:type="spellEnd"/>
      <w:r w:rsidRPr="00D869DC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 аммония действует по другому принципу: он вызывает обугливание, что вместе со стеклообразным слоем </w:t>
      </w:r>
      <w:proofErr w:type="spellStart"/>
      <w:r w:rsidRPr="00D869DC">
        <w:rPr>
          <w:rFonts w:ascii="Times New Roman" w:eastAsia="Times New Roman" w:hAnsi="Times New Roman" w:cs="Times New Roman"/>
          <w:color w:val="252525"/>
          <w:sz w:val="28"/>
          <w:szCs w:val="28"/>
        </w:rPr>
        <w:t>пирофосфатов</w:t>
      </w:r>
      <w:proofErr w:type="spellEnd"/>
      <w:r w:rsidRPr="00D869DC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 даёт изоляцию пластика от кислорода, ингибируя распространение огня.</w:t>
      </w:r>
    </w:p>
    <w:p w:rsidR="00754A4A" w:rsidRPr="000D2EA0" w:rsidRDefault="007D1161" w:rsidP="000D2EA0">
      <w:pPr>
        <w:shd w:val="clear" w:color="auto" w:fill="FFFFFF"/>
        <w:spacing w:before="120" w:after="120" w:line="336" w:lineRule="atLeast"/>
        <w:ind w:firstLine="708"/>
        <w:jc w:val="both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>
        <w:rPr>
          <w:noProof/>
        </w:rPr>
        <w:drawing>
          <wp:inline distT="0" distB="0" distL="0" distR="0">
            <wp:extent cx="4933950" cy="3695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369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374C" w:rsidRDefault="00EA7717" w:rsidP="00CA374C">
      <w:pPr>
        <w:shd w:val="clear" w:color="auto" w:fill="FFFFFF"/>
        <w:spacing w:before="120" w:after="120" w:line="336" w:lineRule="atLeast"/>
        <w:ind w:firstLine="708"/>
        <w:jc w:val="both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Бл</w:t>
      </w:r>
      <w:r w:rsidR="000B71CE" w:rsidRPr="00D869DC">
        <w:rPr>
          <w:rFonts w:ascii="Times New Roman" w:eastAsia="Times New Roman" w:hAnsi="Times New Roman" w:cs="Times New Roman"/>
          <w:color w:val="252525"/>
          <w:sz w:val="28"/>
          <w:szCs w:val="28"/>
        </w:rPr>
        <w:t>агодаря ценным свойствам, полимеры применяются в </w:t>
      </w:r>
      <w:hyperlink r:id="rId104" w:tooltip="Машиностроение" w:history="1">
        <w:r w:rsidR="000B71CE" w:rsidRPr="00754A4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>машиностроении</w:t>
        </w:r>
      </w:hyperlink>
      <w:r w:rsidR="000B71CE" w:rsidRPr="00754A4A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, </w:t>
      </w:r>
      <w:hyperlink r:id="rId105" w:tooltip="Текстильная промышленность" w:history="1">
        <w:r w:rsidR="000B71CE" w:rsidRPr="00754A4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>текстильной</w:t>
        </w:r>
        <w:r w:rsidR="00754A4A" w:rsidRPr="00754A4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 xml:space="preserve"> </w:t>
        </w:r>
        <w:r w:rsidR="000B71CE" w:rsidRPr="00754A4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>промышленности</w:t>
        </w:r>
      </w:hyperlink>
      <w:r w:rsidR="000B71CE" w:rsidRPr="00754A4A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, </w:t>
      </w:r>
      <w:hyperlink r:id="rId106" w:tooltip="Сельское хозяйство" w:history="1">
        <w:r w:rsidR="00754A4A" w:rsidRPr="00754A4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 xml:space="preserve">сельском </w:t>
        </w:r>
        <w:r w:rsidR="000B71CE" w:rsidRPr="00754A4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lastRenderedPageBreak/>
          <w:t>хозяйстве</w:t>
        </w:r>
      </w:hyperlink>
      <w:r w:rsidR="000B71CE" w:rsidRPr="00754A4A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, </w:t>
      </w:r>
      <w:hyperlink r:id="rId107" w:tooltip="Медицина" w:history="1">
        <w:r w:rsidR="000B71CE" w:rsidRPr="00754A4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>медицине</w:t>
        </w:r>
      </w:hyperlink>
      <w:r w:rsidR="000B71CE" w:rsidRPr="00754A4A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,</w:t>
      </w:r>
      <w:r w:rsidR="000B71CE" w:rsidRPr="00D869DC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 автомобиле- и судостроении, авиастроении и в быту (текстильные и кожевенные изделия, посуда, </w:t>
      </w:r>
      <w:hyperlink r:id="rId108" w:tooltip="Клей" w:history="1">
        <w:r w:rsidR="000B71CE" w:rsidRPr="00754A4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>клей</w:t>
        </w:r>
      </w:hyperlink>
      <w:r w:rsidR="000B71CE" w:rsidRPr="00754A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и </w:t>
      </w:r>
      <w:hyperlink r:id="rId109" w:tooltip="Лак" w:history="1">
        <w:r w:rsidR="000B71CE" w:rsidRPr="00754A4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>лаки</w:t>
        </w:r>
      </w:hyperlink>
      <w:r w:rsidR="000B71CE" w:rsidRPr="00D869DC">
        <w:rPr>
          <w:rFonts w:ascii="Times New Roman" w:eastAsia="Times New Roman" w:hAnsi="Times New Roman" w:cs="Times New Roman"/>
          <w:color w:val="252525"/>
          <w:sz w:val="28"/>
          <w:szCs w:val="28"/>
        </w:rPr>
        <w:t>, украшения и другие предметы).</w:t>
      </w:r>
      <w:proofErr w:type="gramEnd"/>
      <w:r w:rsidR="000B71CE" w:rsidRPr="00D869DC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 На основании высокомолекулярных соединений изготовляют </w:t>
      </w:r>
      <w:hyperlink r:id="rId110" w:tooltip="Резина" w:history="1">
        <w:r w:rsidR="000B71CE" w:rsidRPr="00CA374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>резины</w:t>
        </w:r>
      </w:hyperlink>
      <w:r w:rsidR="000B71CE" w:rsidRPr="00CA37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 </w:t>
      </w:r>
      <w:hyperlink r:id="rId111" w:tooltip="Химические волокна" w:history="1">
        <w:r w:rsidR="000B71CE" w:rsidRPr="00CA374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>волокна</w:t>
        </w:r>
      </w:hyperlink>
      <w:r w:rsidR="000B71CE" w:rsidRPr="00CA37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 </w:t>
      </w:r>
      <w:hyperlink r:id="rId112" w:tooltip="Пластмасса" w:history="1">
        <w:r w:rsidR="000B71CE" w:rsidRPr="00CA374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>пластмассы</w:t>
        </w:r>
      </w:hyperlink>
      <w:r w:rsidR="000B71CE" w:rsidRPr="00CA37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0B71CE" w:rsidRPr="00D869DC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 пленки и лакокрасочные покрытия. Все ткани живых организмов представляют высокомолекулярные соединения.</w:t>
      </w:r>
      <w:r w:rsidR="00CA374C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 </w:t>
      </w:r>
    </w:p>
    <w:p w:rsidR="00CA374C" w:rsidRPr="00B418D0" w:rsidRDefault="00B418D0" w:rsidP="00B418D0">
      <w:pPr>
        <w:shd w:val="clear" w:color="auto" w:fill="FFFFFF"/>
        <w:spacing w:before="120" w:after="120" w:line="336" w:lineRule="atLeast"/>
        <w:ind w:left="2832"/>
        <w:jc w:val="both"/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   </w:t>
      </w:r>
      <w:r w:rsidR="000B71CE" w:rsidRPr="00B418D0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Сферы</w:t>
      </w:r>
      <w:r w:rsidR="00CA374C" w:rsidRPr="00B418D0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 применения:</w:t>
      </w:r>
    </w:p>
    <w:p w:rsidR="00CA374C" w:rsidRDefault="00B418D0" w:rsidP="00CA374C">
      <w:pPr>
        <w:shd w:val="clear" w:color="auto" w:fill="FFFFFF"/>
        <w:spacing w:before="120" w:after="120" w:line="336" w:lineRule="atLeast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    </w:t>
      </w:r>
      <w:r w:rsidR="00CA374C" w:rsidRPr="00B418D0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т</w:t>
      </w:r>
      <w:r w:rsidR="000B71CE" w:rsidRPr="00B418D0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ранспорт</w:t>
      </w:r>
      <w:r w:rsidR="000B71CE" w:rsidRPr="00D869D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- используется в автомобилестроении, включая производство кузовов автомобилей, грузовиков, автобусов, мотоциклов, запчастей для них, также двигателей и систем зажигания, </w:t>
      </w:r>
    </w:p>
    <w:p w:rsidR="004A70B6" w:rsidRPr="00451902" w:rsidRDefault="00B418D0" w:rsidP="00451902">
      <w:pPr>
        <w:shd w:val="clear" w:color="auto" w:fill="FFFFFF"/>
        <w:spacing w:before="120" w:after="120" w:line="336" w:lineRule="atLeast"/>
        <w:ind w:left="75"/>
        <w:jc w:val="both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   </w:t>
      </w:r>
      <w:r w:rsidR="000B71CE" w:rsidRPr="00B418D0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в строительстве</w:t>
      </w:r>
      <w:r w:rsidR="000B71CE" w:rsidRPr="00D869D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авиатехники, кораблей, железнодо</w:t>
      </w:r>
      <w:r w:rsidR="00CA374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рожного, военного и </w:t>
      </w:r>
      <w:proofErr w:type="spellStart"/>
      <w:r w:rsidR="00CA374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космического</w:t>
      </w:r>
      <w:r w:rsidR="000B71CE" w:rsidRPr="00D869D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оборудования</w:t>
      </w:r>
      <w:proofErr w:type="spellEnd"/>
      <w:r w:rsidR="00CA374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="000B71CE" w:rsidRPr="00D869D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0B71CE" w:rsidRPr="00D869DC">
        <w:rPr>
          <w:rFonts w:ascii="Times New Roman" w:hAnsi="Times New Roman" w:cs="Times New Roman"/>
          <w:color w:val="333333"/>
          <w:sz w:val="28"/>
          <w:szCs w:val="28"/>
        </w:rPr>
        <w:br/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  </w:t>
      </w:r>
      <w:r w:rsidR="00CA374C" w:rsidRPr="00B418D0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у</w:t>
      </w:r>
      <w:r w:rsidR="000B71CE" w:rsidRPr="00B418D0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паковка</w:t>
      </w:r>
      <w:r w:rsidR="000B71CE" w:rsidRPr="00D869D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– бутылки, контейнеры, коробки, чашки, тарелки, пленки, гибкая у</w:t>
      </w:r>
      <w:r w:rsidR="00CA374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паковка (мешки, кульки, пакеты)</w:t>
      </w:r>
      <w:r w:rsidR="000B71CE" w:rsidRPr="00D869D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паллеты, ящики, кассеты, бобины, </w:t>
      </w:r>
      <w:proofErr w:type="spellStart"/>
      <w:r w:rsidR="00CA374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бечевки</w:t>
      </w:r>
      <w:proofErr w:type="gramStart"/>
      <w:r w:rsidR="00CA374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,л</w:t>
      </w:r>
      <w:proofErr w:type="gramEnd"/>
      <w:r w:rsidR="00CA374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енты</w:t>
      </w:r>
      <w:proofErr w:type="spellEnd"/>
      <w:r w:rsidR="00CA374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="000B71CE" w:rsidRPr="00D869D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0B71CE" w:rsidRPr="00D869DC">
        <w:rPr>
          <w:rFonts w:ascii="Times New Roman" w:hAnsi="Times New Roman" w:cs="Times New Roman"/>
          <w:color w:val="333333"/>
          <w:sz w:val="28"/>
          <w:szCs w:val="28"/>
        </w:rPr>
        <w:br/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  </w:t>
      </w:r>
      <w:r w:rsidR="00CA374C" w:rsidRPr="00B418D0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с</w:t>
      </w:r>
      <w:r w:rsidRPr="00B418D0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т</w:t>
      </w:r>
      <w:r w:rsidR="000B71CE" w:rsidRPr="00B418D0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роительство</w:t>
      </w:r>
      <w:r w:rsidR="000B71CE" w:rsidRPr="00D869D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- применяются в производстве труб, акведуков, дренажных и ирригационных систем, изоляции, водопроводных систем, софитов, вывесок, напольных покрытий, крыш, панелей, дверей, окон, оконных рам, подоконников, сантехники, лестниц, решеток, оград, пери</w:t>
      </w:r>
      <w:r w:rsidR="00CA374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л, чехлов для </w:t>
      </w:r>
      <w:proofErr w:type="spellStart"/>
      <w:r w:rsidR="00CA374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передвижных</w:t>
      </w:r>
      <w:r w:rsidR="000B71CE" w:rsidRPr="00D869D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строений</w:t>
      </w:r>
      <w:proofErr w:type="spellEnd"/>
      <w:r w:rsidR="00CA374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="000B71CE" w:rsidRPr="00D869D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0B71CE" w:rsidRPr="00D869DC">
        <w:rPr>
          <w:rFonts w:ascii="Times New Roman" w:hAnsi="Times New Roman" w:cs="Times New Roman"/>
          <w:color w:val="333333"/>
          <w:sz w:val="28"/>
          <w:szCs w:val="28"/>
        </w:rPr>
        <w:br/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  </w:t>
      </w:r>
      <w:r w:rsidRPr="00B418D0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э</w:t>
      </w:r>
      <w:r w:rsidR="000B71CE" w:rsidRPr="00B418D0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лектроника и </w:t>
      </w:r>
      <w:proofErr w:type="gramStart"/>
      <w:r w:rsidR="000B71CE" w:rsidRPr="00B418D0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электротехника</w:t>
      </w:r>
      <w:r w:rsidR="000B71CE" w:rsidRPr="00D869D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- стиральные и сушильные машины, кондиционеры, осветительные приборы, морозильники, холодильники и рефрижераторы, радиоприемники, телевизоры, телефоны, офисная техника, электрооборудование, измерительное оборудование, средства связи, компоненты электротехники, включая полупроводники, резисторы, батареи, провода, кабели, телефонные аппараты (мобильные и какие угодно) и т. д. </w:t>
      </w:r>
      <w:r w:rsidR="000B71CE" w:rsidRPr="00D869DC">
        <w:rPr>
          <w:rFonts w:ascii="Times New Roman" w:hAnsi="Times New Roman" w:cs="Times New Roman"/>
          <w:color w:val="333333"/>
          <w:sz w:val="28"/>
          <w:szCs w:val="28"/>
        </w:rPr>
        <w:br/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  м</w:t>
      </w:r>
      <w:r w:rsidR="000B71CE" w:rsidRPr="00B418D0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ебель </w:t>
      </w:r>
      <w:r w:rsidR="000B71CE" w:rsidRPr="00D869D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жесткая мебель, включая бытовую, кухонную, садовую, спинки кроватей, офисную, школьную мебель, сиденья для стадионов, для публичных зданий, мебель для церквей</w:t>
      </w:r>
      <w:proofErr w:type="gramEnd"/>
      <w:r w:rsidR="000B71CE" w:rsidRPr="00D869D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ресторанов; мягкая мебель, имитация дерева, декоративная мебель, подушки, коврики, занавески, жалюзи, шторы, ставни, навесы, тенты, переносные лампы,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торшеры, </w:t>
      </w:r>
      <w:r w:rsidR="000B71CE" w:rsidRPr="00D869D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0B71CE" w:rsidRPr="00D869DC">
        <w:rPr>
          <w:rFonts w:ascii="Times New Roman" w:hAnsi="Times New Roman" w:cs="Times New Roman"/>
          <w:color w:val="333333"/>
          <w:sz w:val="28"/>
          <w:szCs w:val="28"/>
        </w:rPr>
        <w:br/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  </w:t>
      </w:r>
      <w:r w:rsidRPr="00B418D0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п</w:t>
      </w:r>
      <w:r w:rsidR="000B71CE" w:rsidRPr="00B418D0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отребительская сфера</w:t>
      </w:r>
      <w:r w:rsidR="000B71CE" w:rsidRPr="00D869D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- одноразовая посуда, багаж, кнопки, ручные сумки, одежда, украшения, садовое оборудование (для газонов и лужаек)</w:t>
      </w:r>
      <w:proofErr w:type="gramStart"/>
      <w:r w:rsidR="000B71CE" w:rsidRPr="00D869D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,</w:t>
      </w:r>
      <w:proofErr w:type="gramEnd"/>
      <w:r w:rsidR="000B71CE" w:rsidRPr="00D869D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коробки для льда, горшки для цветов, медицинское оборудование, шприцы, игрушки и спортивные товары, кредитные карточки и т. д. </w:t>
      </w:r>
      <w:r w:rsidR="000B71CE" w:rsidRPr="00D869DC">
        <w:rPr>
          <w:rFonts w:ascii="Times New Roman" w:hAnsi="Times New Roman" w:cs="Times New Roman"/>
          <w:color w:val="333333"/>
          <w:sz w:val="28"/>
          <w:szCs w:val="28"/>
        </w:rPr>
        <w:br/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  </w:t>
      </w:r>
      <w:r w:rsidRPr="00B418D0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м</w:t>
      </w:r>
      <w:r w:rsidR="000B71CE" w:rsidRPr="00B418D0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ашиностроение</w:t>
      </w:r>
      <w:r w:rsidR="000B71CE" w:rsidRPr="00D869D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- все мыслимые виды промышленного оборудования, двигатели и части </w:t>
      </w:r>
      <w:proofErr w:type="gramStart"/>
      <w:r w:rsidR="000B71CE" w:rsidRPr="00D869D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турбин; фермерские и садовые машины, строительные машины, буровые установки, нефтяное оборудование, оборудование для химической промышленности, артиллерийское и огнестрельное оружие и т. д. </w:t>
      </w:r>
      <w:r w:rsidR="000B71CE" w:rsidRPr="00D869DC">
        <w:rPr>
          <w:rFonts w:ascii="Times New Roman" w:hAnsi="Times New Roman" w:cs="Times New Roman"/>
          <w:color w:val="333333"/>
          <w:sz w:val="28"/>
          <w:szCs w:val="28"/>
        </w:rPr>
        <w:br/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  </w:t>
      </w:r>
      <w:r w:rsidRPr="00B418D0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к</w:t>
      </w:r>
      <w:r w:rsidR="000B71CE" w:rsidRPr="00B418D0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леи</w:t>
      </w:r>
      <w:r w:rsidRPr="00B418D0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-к</w:t>
      </w:r>
      <w:r w:rsidR="000B71CE" w:rsidRPr="00B418D0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раски</w:t>
      </w:r>
      <w:r w:rsidRPr="00B418D0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-п</w:t>
      </w:r>
      <w:r w:rsidR="000B71CE" w:rsidRPr="00B418D0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окрытия</w:t>
      </w:r>
      <w:r w:rsidR="000B71CE" w:rsidRPr="00D869D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- клеи, материал для уплотнения, покрытия бумаг </w:t>
      </w:r>
      <w:r w:rsidR="000B71CE" w:rsidRPr="00D869D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 xml:space="preserve">(так называемое </w:t>
      </w:r>
      <w:proofErr w:type="spellStart"/>
      <w:r w:rsidR="000B71CE" w:rsidRPr="00D869D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мелование</w:t>
      </w:r>
      <w:proofErr w:type="spellEnd"/>
      <w:r w:rsidR="000B71CE" w:rsidRPr="00D869D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), печатные краски, рисовальные краски, лаки, изоляционные лаки, эмали и т. д.</w:t>
      </w:r>
      <w:proofErr w:type="gramEnd"/>
    </w:p>
    <w:p w:rsidR="00CB6E9E" w:rsidRDefault="00CB6E9E" w:rsidP="004A70B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4A70B6" w:rsidRPr="006300FF" w:rsidRDefault="004A70B6" w:rsidP="004A70B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6300F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Перечень важных полимеров и их структурные формулы.</w:t>
      </w:r>
    </w:p>
    <w:p w:rsidR="004A70B6" w:rsidRPr="00913F84" w:rsidRDefault="004A70B6" w:rsidP="004A70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913F8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А. Органические полимеры.</w:t>
      </w:r>
    </w:p>
    <w:p w:rsidR="004A70B6" w:rsidRPr="00451902" w:rsidRDefault="004A70B6" w:rsidP="004A70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45190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    </w:t>
      </w:r>
      <w:r w:rsidRPr="0045190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1. Гомоцепные полимеры.</w:t>
      </w:r>
    </w:p>
    <w:p w:rsidR="004A70B6" w:rsidRPr="00913F84" w:rsidRDefault="004A70B6" w:rsidP="004A70B6">
      <w:pPr>
        <w:spacing w:before="100" w:beforeAutospacing="1" w:after="100" w:afterAutospacing="1" w:line="240" w:lineRule="auto"/>
        <w:ind w:left="1416" w:firstLine="708"/>
        <w:outlineLvl w:val="4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  <w:r w:rsidRPr="00913F8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Предельные углеводороды</w:t>
      </w:r>
    </w:p>
    <w:tbl>
      <w:tblPr>
        <w:tblW w:w="0" w:type="auto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90"/>
        <w:gridCol w:w="4585"/>
        <w:gridCol w:w="2793"/>
      </w:tblGrid>
      <w:tr w:rsidR="004A70B6" w:rsidRPr="00C10561" w:rsidTr="004A70B6">
        <w:trPr>
          <w:tblCellSpacing w:w="0" w:type="dxa"/>
        </w:trPr>
        <w:tc>
          <w:tcPr>
            <w:tcW w:w="0" w:type="auto"/>
            <w:hideMark/>
          </w:tcPr>
          <w:p w:rsidR="004A70B6" w:rsidRPr="00C10561" w:rsidRDefault="004A70B6" w:rsidP="004A70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056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hideMark/>
          </w:tcPr>
          <w:p w:rsidR="004A70B6" w:rsidRPr="00C10561" w:rsidRDefault="004A70B6" w:rsidP="004A70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0561">
              <w:rPr>
                <w:rFonts w:ascii="Times New Roman" w:eastAsia="Times New Roman" w:hAnsi="Times New Roman" w:cs="Times New Roman"/>
                <w:sz w:val="28"/>
                <w:szCs w:val="28"/>
              </w:rPr>
              <w:t>Полиэтилен (полиметилен) – (</w:t>
            </w:r>
            <w:proofErr w:type="spellStart"/>
            <w:r w:rsidRPr="00C10561">
              <w:rPr>
                <w:rFonts w:ascii="Times New Roman" w:eastAsia="Times New Roman" w:hAnsi="Times New Roman" w:cs="Times New Roman"/>
                <w:sz w:val="28"/>
                <w:szCs w:val="28"/>
              </w:rPr>
              <w:t>ПЭ</w:t>
            </w:r>
            <w:r w:rsidRPr="00C10561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х</w:t>
            </w:r>
            <w:proofErr w:type="spellEnd"/>
            <w:r w:rsidRPr="00C10561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0" w:type="auto"/>
            <w:hideMark/>
          </w:tcPr>
          <w:p w:rsidR="004A70B6" w:rsidRPr="00C10561" w:rsidRDefault="004A70B6" w:rsidP="004A70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0561">
              <w:rPr>
                <w:rFonts w:ascii="Times New Roman" w:eastAsia="Times New Roman" w:hAnsi="Times New Roman" w:cs="Times New Roman"/>
                <w:sz w:val="28"/>
                <w:szCs w:val="28"/>
              </w:rPr>
              <w:t>(- CH</w:t>
            </w:r>
            <w:r w:rsidRPr="00C1056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C10561">
              <w:rPr>
                <w:rFonts w:ascii="Times New Roman" w:eastAsia="Times New Roman" w:hAnsi="Times New Roman" w:cs="Times New Roman"/>
                <w:sz w:val="28"/>
                <w:szCs w:val="28"/>
              </w:rPr>
              <w:t> – CH</w:t>
            </w:r>
            <w:r w:rsidRPr="00C1056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C10561">
              <w:rPr>
                <w:rFonts w:ascii="Times New Roman" w:eastAsia="Times New Roman" w:hAnsi="Times New Roman" w:cs="Times New Roman"/>
                <w:sz w:val="28"/>
                <w:szCs w:val="28"/>
              </w:rPr>
              <w:t>-)</w:t>
            </w:r>
            <w:r w:rsidRPr="00C1056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n</w:t>
            </w:r>
          </w:p>
        </w:tc>
      </w:tr>
      <w:tr w:rsidR="004A70B6" w:rsidRPr="00C10561" w:rsidTr="004A70B6">
        <w:trPr>
          <w:tblCellSpacing w:w="0" w:type="dxa"/>
        </w:trPr>
        <w:tc>
          <w:tcPr>
            <w:tcW w:w="0" w:type="auto"/>
            <w:hideMark/>
          </w:tcPr>
          <w:p w:rsidR="004A70B6" w:rsidRPr="00C10561" w:rsidRDefault="004A70B6" w:rsidP="004A70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056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hideMark/>
          </w:tcPr>
          <w:p w:rsidR="004A70B6" w:rsidRPr="00C10561" w:rsidRDefault="004A70B6" w:rsidP="004A70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0561">
              <w:rPr>
                <w:rFonts w:ascii="Times New Roman" w:eastAsia="Times New Roman" w:hAnsi="Times New Roman" w:cs="Times New Roman"/>
                <w:sz w:val="28"/>
                <w:szCs w:val="28"/>
              </w:rPr>
              <w:t>Полипропилен</w:t>
            </w:r>
          </w:p>
        </w:tc>
        <w:tc>
          <w:tcPr>
            <w:tcW w:w="0" w:type="auto"/>
            <w:hideMark/>
          </w:tcPr>
          <w:p w:rsidR="004A70B6" w:rsidRPr="00C10561" w:rsidRDefault="004A70B6" w:rsidP="004A70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0561">
              <w:rPr>
                <w:rFonts w:ascii="Times New Roman" w:eastAsia="Times New Roman" w:hAnsi="Times New Roman" w:cs="Times New Roman"/>
                <w:sz w:val="28"/>
                <w:szCs w:val="28"/>
              </w:rPr>
              <w:t>(- CH</w:t>
            </w:r>
            <w:r w:rsidRPr="00C1056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C10561">
              <w:rPr>
                <w:rFonts w:ascii="Times New Roman" w:eastAsia="Times New Roman" w:hAnsi="Times New Roman" w:cs="Times New Roman"/>
                <w:sz w:val="28"/>
                <w:szCs w:val="28"/>
              </w:rPr>
              <w:t> – CH(CH</w:t>
            </w:r>
            <w:r w:rsidRPr="00C1056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C10561">
              <w:rPr>
                <w:rFonts w:ascii="Times New Roman" w:eastAsia="Times New Roman" w:hAnsi="Times New Roman" w:cs="Times New Roman"/>
                <w:sz w:val="28"/>
                <w:szCs w:val="28"/>
              </w:rPr>
              <w:t>)-)</w:t>
            </w:r>
            <w:r w:rsidRPr="00C1056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n</w:t>
            </w:r>
          </w:p>
        </w:tc>
      </w:tr>
      <w:tr w:rsidR="004A70B6" w:rsidRPr="00C10561" w:rsidTr="004A70B6">
        <w:trPr>
          <w:tblCellSpacing w:w="0" w:type="dxa"/>
        </w:trPr>
        <w:tc>
          <w:tcPr>
            <w:tcW w:w="0" w:type="auto"/>
            <w:hideMark/>
          </w:tcPr>
          <w:p w:rsidR="004A70B6" w:rsidRPr="00C10561" w:rsidRDefault="004A70B6" w:rsidP="004A70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0561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hideMark/>
          </w:tcPr>
          <w:p w:rsidR="004A70B6" w:rsidRPr="00C10561" w:rsidRDefault="004A70B6" w:rsidP="004A70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10561">
              <w:rPr>
                <w:rFonts w:ascii="Times New Roman" w:eastAsia="Times New Roman" w:hAnsi="Times New Roman" w:cs="Times New Roman"/>
                <w:sz w:val="28"/>
                <w:szCs w:val="28"/>
              </w:rPr>
              <w:t>Полибутилен</w:t>
            </w:r>
            <w:proofErr w:type="spellEnd"/>
            <w:r w:rsidRPr="00C105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(ПБ)</w:t>
            </w:r>
          </w:p>
        </w:tc>
        <w:tc>
          <w:tcPr>
            <w:tcW w:w="0" w:type="auto"/>
            <w:hideMark/>
          </w:tcPr>
          <w:p w:rsidR="004A70B6" w:rsidRPr="00C10561" w:rsidRDefault="004A70B6" w:rsidP="004A70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0561">
              <w:rPr>
                <w:rFonts w:ascii="Times New Roman" w:eastAsia="Times New Roman" w:hAnsi="Times New Roman" w:cs="Times New Roman"/>
                <w:sz w:val="28"/>
                <w:szCs w:val="28"/>
              </w:rPr>
              <w:t>(-CH</w:t>
            </w:r>
            <w:r w:rsidRPr="00C1056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C10561">
              <w:rPr>
                <w:rFonts w:ascii="Times New Roman" w:eastAsia="Times New Roman" w:hAnsi="Times New Roman" w:cs="Times New Roman"/>
                <w:sz w:val="28"/>
                <w:szCs w:val="28"/>
              </w:rPr>
              <w:t>-CH(C</w:t>
            </w:r>
            <w:r w:rsidRPr="00C1056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C10561">
              <w:rPr>
                <w:rFonts w:ascii="Times New Roman" w:eastAsia="Times New Roman" w:hAnsi="Times New Roman" w:cs="Times New Roman"/>
                <w:sz w:val="28"/>
                <w:szCs w:val="28"/>
              </w:rPr>
              <w:t>H</w:t>
            </w:r>
            <w:r w:rsidRPr="00C1056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5</w:t>
            </w:r>
            <w:r w:rsidRPr="00C10561">
              <w:rPr>
                <w:rFonts w:ascii="Times New Roman" w:eastAsia="Times New Roman" w:hAnsi="Times New Roman" w:cs="Times New Roman"/>
                <w:sz w:val="28"/>
                <w:szCs w:val="28"/>
              </w:rPr>
              <w:t>)-)</w:t>
            </w:r>
            <w:r w:rsidRPr="00C1056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n</w:t>
            </w:r>
          </w:p>
        </w:tc>
      </w:tr>
      <w:tr w:rsidR="004A70B6" w:rsidRPr="00C10561" w:rsidTr="004A70B6">
        <w:trPr>
          <w:tblCellSpacing w:w="0" w:type="dxa"/>
        </w:trPr>
        <w:tc>
          <w:tcPr>
            <w:tcW w:w="0" w:type="auto"/>
            <w:hideMark/>
          </w:tcPr>
          <w:p w:rsidR="004A70B6" w:rsidRPr="00C10561" w:rsidRDefault="004A70B6" w:rsidP="004A70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0561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hideMark/>
          </w:tcPr>
          <w:p w:rsidR="004A70B6" w:rsidRPr="00C10561" w:rsidRDefault="004A70B6" w:rsidP="004A70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0561">
              <w:rPr>
                <w:rFonts w:ascii="Times New Roman" w:eastAsia="Times New Roman" w:hAnsi="Times New Roman" w:cs="Times New Roman"/>
                <w:sz w:val="28"/>
                <w:szCs w:val="28"/>
              </w:rPr>
              <w:t>Полиизобутилен – (ПИБ)</w:t>
            </w:r>
          </w:p>
        </w:tc>
        <w:tc>
          <w:tcPr>
            <w:tcW w:w="0" w:type="auto"/>
            <w:hideMark/>
          </w:tcPr>
          <w:p w:rsidR="004A70B6" w:rsidRPr="00C10561" w:rsidRDefault="004A70B6" w:rsidP="004A70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0561">
              <w:rPr>
                <w:rFonts w:ascii="Times New Roman" w:eastAsia="Times New Roman" w:hAnsi="Times New Roman" w:cs="Times New Roman"/>
                <w:sz w:val="28"/>
                <w:szCs w:val="28"/>
              </w:rPr>
              <w:t>(-CH</w:t>
            </w:r>
            <w:r w:rsidRPr="00C1056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C10561">
              <w:rPr>
                <w:rFonts w:ascii="Times New Roman" w:eastAsia="Times New Roman" w:hAnsi="Times New Roman" w:cs="Times New Roman"/>
                <w:sz w:val="28"/>
                <w:szCs w:val="28"/>
              </w:rPr>
              <w:t>-C(CH</w:t>
            </w:r>
            <w:r w:rsidRPr="00C1056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C10561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Pr="00C1056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C10561">
              <w:rPr>
                <w:rFonts w:ascii="Times New Roman" w:eastAsia="Times New Roman" w:hAnsi="Times New Roman" w:cs="Times New Roman"/>
                <w:sz w:val="28"/>
                <w:szCs w:val="28"/>
              </w:rPr>
              <w:t>-)</w:t>
            </w:r>
            <w:r w:rsidRPr="00C1056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n</w:t>
            </w:r>
          </w:p>
        </w:tc>
      </w:tr>
      <w:tr w:rsidR="004A70B6" w:rsidRPr="00C10561" w:rsidTr="004A70B6">
        <w:trPr>
          <w:tblCellSpacing w:w="0" w:type="dxa"/>
        </w:trPr>
        <w:tc>
          <w:tcPr>
            <w:tcW w:w="0" w:type="auto"/>
            <w:hideMark/>
          </w:tcPr>
          <w:p w:rsidR="004A70B6" w:rsidRPr="00C10561" w:rsidRDefault="004A70B6" w:rsidP="004A70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0561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hideMark/>
          </w:tcPr>
          <w:p w:rsidR="004A70B6" w:rsidRPr="00C10561" w:rsidRDefault="004A70B6" w:rsidP="004A70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0561">
              <w:rPr>
                <w:rFonts w:ascii="Times New Roman" w:eastAsia="Times New Roman" w:hAnsi="Times New Roman" w:cs="Times New Roman"/>
                <w:sz w:val="28"/>
                <w:szCs w:val="28"/>
              </w:rPr>
              <w:t>Полистирол (</w:t>
            </w:r>
            <w:proofErr w:type="spellStart"/>
            <w:r w:rsidRPr="00C10561">
              <w:rPr>
                <w:rFonts w:ascii="Times New Roman" w:eastAsia="Times New Roman" w:hAnsi="Times New Roman" w:cs="Times New Roman"/>
                <w:sz w:val="28"/>
                <w:szCs w:val="28"/>
              </w:rPr>
              <w:t>поливинилбензол</w:t>
            </w:r>
            <w:proofErr w:type="spellEnd"/>
            <w:r w:rsidRPr="00C10561">
              <w:rPr>
                <w:rFonts w:ascii="Times New Roman" w:eastAsia="Times New Roman" w:hAnsi="Times New Roman" w:cs="Times New Roman"/>
                <w:sz w:val="28"/>
                <w:szCs w:val="28"/>
              </w:rPr>
              <w:t>) - ПС</w:t>
            </w:r>
          </w:p>
        </w:tc>
        <w:tc>
          <w:tcPr>
            <w:tcW w:w="0" w:type="auto"/>
            <w:hideMark/>
          </w:tcPr>
          <w:p w:rsidR="004A70B6" w:rsidRPr="00C10561" w:rsidRDefault="004A70B6" w:rsidP="004A70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0561">
              <w:rPr>
                <w:rFonts w:ascii="Times New Roman" w:eastAsia="Times New Roman" w:hAnsi="Times New Roman" w:cs="Times New Roman"/>
                <w:sz w:val="28"/>
                <w:szCs w:val="28"/>
              </w:rPr>
              <w:t>(-CH</w:t>
            </w:r>
            <w:r w:rsidRPr="00C1056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C10561">
              <w:rPr>
                <w:rFonts w:ascii="Times New Roman" w:eastAsia="Times New Roman" w:hAnsi="Times New Roman" w:cs="Times New Roman"/>
                <w:sz w:val="28"/>
                <w:szCs w:val="28"/>
              </w:rPr>
              <w:t>-CH(C</w:t>
            </w:r>
            <w:r w:rsidRPr="00C1056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6</w:t>
            </w:r>
            <w:r w:rsidRPr="00C10561">
              <w:rPr>
                <w:rFonts w:ascii="Times New Roman" w:eastAsia="Times New Roman" w:hAnsi="Times New Roman" w:cs="Times New Roman"/>
                <w:sz w:val="28"/>
                <w:szCs w:val="28"/>
              </w:rPr>
              <w:t>H</w:t>
            </w:r>
            <w:r w:rsidRPr="00C1056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5</w:t>
            </w:r>
            <w:r w:rsidRPr="00C10561">
              <w:rPr>
                <w:rFonts w:ascii="Times New Roman" w:eastAsia="Times New Roman" w:hAnsi="Times New Roman" w:cs="Times New Roman"/>
                <w:sz w:val="28"/>
                <w:szCs w:val="28"/>
              </w:rPr>
              <w:t>)-)</w:t>
            </w:r>
            <w:r w:rsidRPr="00C1056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n</w:t>
            </w:r>
          </w:p>
        </w:tc>
      </w:tr>
      <w:tr w:rsidR="004A70B6" w:rsidRPr="00C10561" w:rsidTr="004A70B6">
        <w:trPr>
          <w:tblCellSpacing w:w="0" w:type="dxa"/>
        </w:trPr>
        <w:tc>
          <w:tcPr>
            <w:tcW w:w="0" w:type="auto"/>
            <w:hideMark/>
          </w:tcPr>
          <w:p w:rsidR="004A70B6" w:rsidRPr="00C10561" w:rsidRDefault="004A70B6" w:rsidP="004A70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0561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hideMark/>
          </w:tcPr>
          <w:p w:rsidR="004A70B6" w:rsidRPr="00C10561" w:rsidRDefault="004A70B6" w:rsidP="004A70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0561">
              <w:rPr>
                <w:rFonts w:ascii="Times New Roman" w:eastAsia="Times New Roman" w:hAnsi="Times New Roman" w:cs="Times New Roman"/>
                <w:sz w:val="28"/>
                <w:szCs w:val="28"/>
              </w:rPr>
              <w:t>Поли-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α</w:t>
            </w:r>
            <w:r w:rsidRPr="00C10561">
              <w:rPr>
                <w:rFonts w:ascii="Times New Roman" w:eastAsia="Times New Roman" w:hAnsi="Times New Roman" w:cs="Times New Roman"/>
                <w:sz w:val="28"/>
                <w:szCs w:val="28"/>
              </w:rPr>
              <w:t>-метилстирол</w:t>
            </w:r>
          </w:p>
        </w:tc>
        <w:tc>
          <w:tcPr>
            <w:tcW w:w="0" w:type="auto"/>
            <w:hideMark/>
          </w:tcPr>
          <w:p w:rsidR="004A70B6" w:rsidRPr="00C10561" w:rsidRDefault="004A70B6" w:rsidP="004A70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0561">
              <w:rPr>
                <w:rFonts w:ascii="Times New Roman" w:eastAsia="Times New Roman" w:hAnsi="Times New Roman" w:cs="Times New Roman"/>
                <w:sz w:val="28"/>
                <w:szCs w:val="28"/>
              </w:rPr>
              <w:t>(-CH</w:t>
            </w:r>
            <w:r w:rsidRPr="00C1056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C10561">
              <w:rPr>
                <w:rFonts w:ascii="Times New Roman" w:eastAsia="Times New Roman" w:hAnsi="Times New Roman" w:cs="Times New Roman"/>
                <w:sz w:val="28"/>
                <w:szCs w:val="28"/>
              </w:rPr>
              <w:t>-C(CH</w:t>
            </w:r>
            <w:r w:rsidRPr="00C1056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C10561">
              <w:rPr>
                <w:rFonts w:ascii="Times New Roman" w:eastAsia="Times New Roman" w:hAnsi="Times New Roman" w:cs="Times New Roman"/>
                <w:sz w:val="28"/>
                <w:szCs w:val="28"/>
              </w:rPr>
              <w:t>)(C</w:t>
            </w:r>
            <w:r w:rsidRPr="00C1056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6</w:t>
            </w:r>
            <w:r w:rsidRPr="00C10561">
              <w:rPr>
                <w:rFonts w:ascii="Times New Roman" w:eastAsia="Times New Roman" w:hAnsi="Times New Roman" w:cs="Times New Roman"/>
                <w:sz w:val="28"/>
                <w:szCs w:val="28"/>
              </w:rPr>
              <w:t>H</w:t>
            </w:r>
            <w:r w:rsidRPr="00C1056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5</w:t>
            </w:r>
            <w:r w:rsidRPr="00C10561">
              <w:rPr>
                <w:rFonts w:ascii="Times New Roman" w:eastAsia="Times New Roman" w:hAnsi="Times New Roman" w:cs="Times New Roman"/>
                <w:sz w:val="28"/>
                <w:szCs w:val="28"/>
              </w:rPr>
              <w:t>)-)</w:t>
            </w:r>
            <w:r w:rsidRPr="00C1056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n</w:t>
            </w:r>
          </w:p>
        </w:tc>
      </w:tr>
    </w:tbl>
    <w:p w:rsidR="004A70B6" w:rsidRDefault="004A70B6" w:rsidP="004A70B6">
      <w:pPr>
        <w:spacing w:before="100" w:beforeAutospacing="1" w:after="100" w:afterAutospacing="1" w:line="240" w:lineRule="auto"/>
        <w:ind w:left="708" w:firstLine="708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</w:pPr>
    </w:p>
    <w:p w:rsidR="004A70B6" w:rsidRPr="00451902" w:rsidRDefault="004A70B6" w:rsidP="004A70B6">
      <w:pPr>
        <w:spacing w:before="100" w:beforeAutospacing="1" w:after="100" w:afterAutospacing="1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45190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Галогенпроизводные</w:t>
      </w:r>
      <w:proofErr w:type="gramEnd"/>
      <w:r w:rsidRPr="0045190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предельных углеводородо</w:t>
      </w:r>
      <w:r w:rsidRPr="00451902">
        <w:rPr>
          <w:rFonts w:ascii="Times New Roman" w:eastAsia="Times New Roman" w:hAnsi="Times New Roman" w:cs="Times New Roman"/>
          <w:color w:val="000000"/>
          <w:sz w:val="28"/>
          <w:szCs w:val="28"/>
        </w:rPr>
        <w:t>в.</w:t>
      </w:r>
    </w:p>
    <w:tbl>
      <w:tblPr>
        <w:tblW w:w="0" w:type="auto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30"/>
        <w:gridCol w:w="5492"/>
        <w:gridCol w:w="1839"/>
      </w:tblGrid>
      <w:tr w:rsidR="004A70B6" w:rsidRPr="00C10561" w:rsidTr="004A70B6">
        <w:trPr>
          <w:tblCellSpacing w:w="0" w:type="dxa"/>
        </w:trPr>
        <w:tc>
          <w:tcPr>
            <w:tcW w:w="0" w:type="auto"/>
            <w:hideMark/>
          </w:tcPr>
          <w:p w:rsidR="004A70B6" w:rsidRPr="00C10561" w:rsidRDefault="004A70B6" w:rsidP="004A70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0561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  <w:hideMark/>
          </w:tcPr>
          <w:p w:rsidR="004A70B6" w:rsidRPr="00C10561" w:rsidRDefault="004A70B6" w:rsidP="004A70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0561">
              <w:rPr>
                <w:rFonts w:ascii="Times New Roman" w:eastAsia="Times New Roman" w:hAnsi="Times New Roman" w:cs="Times New Roman"/>
                <w:sz w:val="28"/>
                <w:szCs w:val="28"/>
              </w:rPr>
              <w:t>Поливинилхлорид - ПВХ</w:t>
            </w:r>
          </w:p>
        </w:tc>
        <w:tc>
          <w:tcPr>
            <w:tcW w:w="0" w:type="auto"/>
            <w:hideMark/>
          </w:tcPr>
          <w:p w:rsidR="004A70B6" w:rsidRPr="00C10561" w:rsidRDefault="004A70B6" w:rsidP="004A70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0561">
              <w:rPr>
                <w:rFonts w:ascii="Times New Roman" w:eastAsia="Times New Roman" w:hAnsi="Times New Roman" w:cs="Times New Roman"/>
                <w:sz w:val="28"/>
                <w:szCs w:val="28"/>
              </w:rPr>
              <w:t>(-CH</w:t>
            </w:r>
            <w:r w:rsidRPr="00C1056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C10561">
              <w:rPr>
                <w:rFonts w:ascii="Times New Roman" w:eastAsia="Times New Roman" w:hAnsi="Times New Roman" w:cs="Times New Roman"/>
                <w:sz w:val="28"/>
                <w:szCs w:val="28"/>
              </w:rPr>
              <w:t>-CHCl-)</w:t>
            </w:r>
            <w:r w:rsidRPr="00C1056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n</w:t>
            </w:r>
          </w:p>
        </w:tc>
      </w:tr>
      <w:tr w:rsidR="004A70B6" w:rsidRPr="00C10561" w:rsidTr="004A70B6">
        <w:trPr>
          <w:tblCellSpacing w:w="0" w:type="dxa"/>
        </w:trPr>
        <w:tc>
          <w:tcPr>
            <w:tcW w:w="0" w:type="auto"/>
            <w:hideMark/>
          </w:tcPr>
          <w:p w:rsidR="004A70B6" w:rsidRPr="00C10561" w:rsidRDefault="004A70B6" w:rsidP="004A70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0561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hideMark/>
          </w:tcPr>
          <w:p w:rsidR="004A70B6" w:rsidRPr="00C10561" w:rsidRDefault="004A70B6" w:rsidP="004A70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10561">
              <w:rPr>
                <w:rFonts w:ascii="Times New Roman" w:eastAsia="Times New Roman" w:hAnsi="Times New Roman" w:cs="Times New Roman"/>
                <w:sz w:val="28"/>
                <w:szCs w:val="28"/>
              </w:rPr>
              <w:t>Поливинилиденфторид</w:t>
            </w:r>
            <w:proofErr w:type="spellEnd"/>
          </w:p>
        </w:tc>
        <w:tc>
          <w:tcPr>
            <w:tcW w:w="0" w:type="auto"/>
            <w:hideMark/>
          </w:tcPr>
          <w:p w:rsidR="004A70B6" w:rsidRPr="00C10561" w:rsidRDefault="004A70B6" w:rsidP="004A70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0561">
              <w:rPr>
                <w:rFonts w:ascii="Times New Roman" w:eastAsia="Times New Roman" w:hAnsi="Times New Roman" w:cs="Times New Roman"/>
                <w:sz w:val="28"/>
                <w:szCs w:val="28"/>
              </w:rPr>
              <w:t>(-CH</w:t>
            </w:r>
            <w:r w:rsidRPr="00C1056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C10561">
              <w:rPr>
                <w:rFonts w:ascii="Times New Roman" w:eastAsia="Times New Roman" w:hAnsi="Times New Roman" w:cs="Times New Roman"/>
                <w:sz w:val="28"/>
                <w:szCs w:val="28"/>
              </w:rPr>
              <w:t>-CF</w:t>
            </w:r>
            <w:r w:rsidRPr="00C1056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C10561">
              <w:rPr>
                <w:rFonts w:ascii="Times New Roman" w:eastAsia="Times New Roman" w:hAnsi="Times New Roman" w:cs="Times New Roman"/>
                <w:sz w:val="28"/>
                <w:szCs w:val="28"/>
              </w:rPr>
              <w:t>-)</w:t>
            </w:r>
            <w:r w:rsidRPr="00C1056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n</w:t>
            </w:r>
          </w:p>
        </w:tc>
      </w:tr>
      <w:tr w:rsidR="004A70B6" w:rsidRPr="00C10561" w:rsidTr="004A70B6">
        <w:trPr>
          <w:tblCellSpacing w:w="0" w:type="dxa"/>
        </w:trPr>
        <w:tc>
          <w:tcPr>
            <w:tcW w:w="0" w:type="auto"/>
            <w:hideMark/>
          </w:tcPr>
          <w:p w:rsidR="004A70B6" w:rsidRPr="00C10561" w:rsidRDefault="004A70B6" w:rsidP="004A70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0561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  <w:hideMark/>
          </w:tcPr>
          <w:p w:rsidR="004A70B6" w:rsidRPr="00C10561" w:rsidRDefault="004A70B6" w:rsidP="004A70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10561">
              <w:rPr>
                <w:rFonts w:ascii="Times New Roman" w:eastAsia="Times New Roman" w:hAnsi="Times New Roman" w:cs="Times New Roman"/>
                <w:sz w:val="28"/>
                <w:szCs w:val="28"/>
              </w:rPr>
              <w:t>Поливиниленфторид</w:t>
            </w:r>
            <w:proofErr w:type="spellEnd"/>
            <w:r w:rsidRPr="00C105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C10561">
              <w:rPr>
                <w:rFonts w:ascii="Times New Roman" w:eastAsia="Times New Roman" w:hAnsi="Times New Roman" w:cs="Times New Roman"/>
                <w:sz w:val="28"/>
                <w:szCs w:val="28"/>
              </w:rPr>
              <w:t>полиметиленфторид</w:t>
            </w:r>
            <w:proofErr w:type="spellEnd"/>
            <w:r w:rsidRPr="00C10561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0" w:type="auto"/>
            <w:hideMark/>
          </w:tcPr>
          <w:p w:rsidR="004A70B6" w:rsidRPr="00C10561" w:rsidRDefault="004A70B6" w:rsidP="004A70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0561">
              <w:rPr>
                <w:rFonts w:ascii="Times New Roman" w:eastAsia="Times New Roman" w:hAnsi="Times New Roman" w:cs="Times New Roman"/>
                <w:sz w:val="28"/>
                <w:szCs w:val="28"/>
              </w:rPr>
              <w:t>(-CHF-CHF-)</w:t>
            </w:r>
            <w:r w:rsidRPr="00C1056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n</w:t>
            </w:r>
          </w:p>
        </w:tc>
      </w:tr>
      <w:tr w:rsidR="004A70B6" w:rsidRPr="00C10561" w:rsidTr="004A70B6">
        <w:trPr>
          <w:tblCellSpacing w:w="0" w:type="dxa"/>
        </w:trPr>
        <w:tc>
          <w:tcPr>
            <w:tcW w:w="0" w:type="auto"/>
            <w:hideMark/>
          </w:tcPr>
          <w:p w:rsidR="004A70B6" w:rsidRPr="00C10561" w:rsidRDefault="004A70B6" w:rsidP="004A70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0561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hideMark/>
          </w:tcPr>
          <w:p w:rsidR="004A70B6" w:rsidRPr="00C10561" w:rsidRDefault="004A70B6" w:rsidP="004A70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0561">
              <w:rPr>
                <w:rFonts w:ascii="Times New Roman" w:eastAsia="Times New Roman" w:hAnsi="Times New Roman" w:cs="Times New Roman"/>
                <w:sz w:val="28"/>
                <w:szCs w:val="28"/>
              </w:rPr>
              <w:t>Политетрафторэтилен (</w:t>
            </w:r>
            <w:proofErr w:type="spellStart"/>
            <w:r w:rsidRPr="00C10561">
              <w:rPr>
                <w:rFonts w:ascii="Times New Roman" w:eastAsia="Times New Roman" w:hAnsi="Times New Roman" w:cs="Times New Roman"/>
                <w:sz w:val="28"/>
                <w:szCs w:val="28"/>
              </w:rPr>
              <w:t>тефлон</w:t>
            </w:r>
            <w:proofErr w:type="spellEnd"/>
            <w:r w:rsidRPr="00C10561">
              <w:rPr>
                <w:rFonts w:ascii="Times New Roman" w:eastAsia="Times New Roman" w:hAnsi="Times New Roman" w:cs="Times New Roman"/>
                <w:sz w:val="28"/>
                <w:szCs w:val="28"/>
              </w:rPr>
              <w:t>) - ПТФЭ        </w:t>
            </w:r>
          </w:p>
        </w:tc>
        <w:tc>
          <w:tcPr>
            <w:tcW w:w="0" w:type="auto"/>
            <w:hideMark/>
          </w:tcPr>
          <w:p w:rsidR="004A70B6" w:rsidRPr="00C10561" w:rsidRDefault="004A70B6" w:rsidP="004A70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0561">
              <w:rPr>
                <w:rFonts w:ascii="Times New Roman" w:eastAsia="Times New Roman" w:hAnsi="Times New Roman" w:cs="Times New Roman"/>
                <w:sz w:val="28"/>
                <w:szCs w:val="28"/>
              </w:rPr>
              <w:t>(-CF</w:t>
            </w:r>
            <w:r w:rsidRPr="00C1056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C10561">
              <w:rPr>
                <w:rFonts w:ascii="Times New Roman" w:eastAsia="Times New Roman" w:hAnsi="Times New Roman" w:cs="Times New Roman"/>
                <w:sz w:val="28"/>
                <w:szCs w:val="28"/>
              </w:rPr>
              <w:t>-CF</w:t>
            </w:r>
            <w:r w:rsidRPr="00C1056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C10561">
              <w:rPr>
                <w:rFonts w:ascii="Times New Roman" w:eastAsia="Times New Roman" w:hAnsi="Times New Roman" w:cs="Times New Roman"/>
                <w:sz w:val="28"/>
                <w:szCs w:val="28"/>
              </w:rPr>
              <w:t>-)</w:t>
            </w:r>
            <w:r w:rsidRPr="00C1056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n</w:t>
            </w:r>
          </w:p>
        </w:tc>
      </w:tr>
    </w:tbl>
    <w:p w:rsidR="004A70B6" w:rsidRDefault="004A70B6" w:rsidP="004A70B6">
      <w:pPr>
        <w:spacing w:before="100" w:beforeAutospacing="1" w:after="100" w:afterAutospacing="1" w:line="240" w:lineRule="auto"/>
        <w:ind w:left="2832" w:firstLine="708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</w:pPr>
    </w:p>
    <w:p w:rsidR="004A70B6" w:rsidRPr="00451902" w:rsidRDefault="00451902" w:rsidP="00451902">
      <w:pPr>
        <w:spacing w:before="100" w:beforeAutospacing="1" w:after="100" w:afterAutospacing="1" w:line="240" w:lineRule="auto"/>
        <w:ind w:left="1416" w:firstLine="708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45190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="004A70B6" w:rsidRPr="0045190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Спирты и их эфиры</w:t>
      </w:r>
    </w:p>
    <w:tbl>
      <w:tblPr>
        <w:tblW w:w="0" w:type="auto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30"/>
        <w:gridCol w:w="3679"/>
        <w:gridCol w:w="2201"/>
      </w:tblGrid>
      <w:tr w:rsidR="004A70B6" w:rsidRPr="00C10561" w:rsidTr="004A70B6">
        <w:trPr>
          <w:tblCellSpacing w:w="0" w:type="dxa"/>
        </w:trPr>
        <w:tc>
          <w:tcPr>
            <w:tcW w:w="0" w:type="auto"/>
            <w:hideMark/>
          </w:tcPr>
          <w:p w:rsidR="004A70B6" w:rsidRPr="00C10561" w:rsidRDefault="004A70B6" w:rsidP="004A70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0561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hideMark/>
          </w:tcPr>
          <w:p w:rsidR="004A70B6" w:rsidRPr="00C10561" w:rsidRDefault="004A70B6" w:rsidP="004A70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0561">
              <w:rPr>
                <w:rFonts w:ascii="Times New Roman" w:eastAsia="Times New Roman" w:hAnsi="Times New Roman" w:cs="Times New Roman"/>
                <w:sz w:val="28"/>
                <w:szCs w:val="28"/>
              </w:rPr>
              <w:t>Поливиниловый спирт - ПВС</w:t>
            </w:r>
          </w:p>
        </w:tc>
        <w:tc>
          <w:tcPr>
            <w:tcW w:w="0" w:type="auto"/>
            <w:hideMark/>
          </w:tcPr>
          <w:p w:rsidR="004A70B6" w:rsidRPr="00C10561" w:rsidRDefault="004A70B6" w:rsidP="004A70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C10561">
              <w:rPr>
                <w:rFonts w:ascii="Times New Roman" w:eastAsia="Times New Roman" w:hAnsi="Times New Roman" w:cs="Times New Roman"/>
                <w:sz w:val="28"/>
                <w:szCs w:val="28"/>
              </w:rPr>
              <w:t>(-CH</w:t>
            </w:r>
            <w:r w:rsidRPr="00C1056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C10561">
              <w:rPr>
                <w:rFonts w:ascii="Times New Roman" w:eastAsia="Times New Roman" w:hAnsi="Times New Roman" w:cs="Times New Roman"/>
                <w:sz w:val="28"/>
                <w:szCs w:val="28"/>
              </w:rPr>
              <w:t>-CH(OH-)</w:t>
            </w:r>
            <w:r w:rsidRPr="00C1056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n</w:t>
            </w:r>
            <w:proofErr w:type="gramEnd"/>
          </w:p>
        </w:tc>
      </w:tr>
      <w:tr w:rsidR="004A70B6" w:rsidRPr="009C053D" w:rsidTr="004A70B6">
        <w:trPr>
          <w:tblCellSpacing w:w="0" w:type="dxa"/>
        </w:trPr>
        <w:tc>
          <w:tcPr>
            <w:tcW w:w="0" w:type="auto"/>
          </w:tcPr>
          <w:p w:rsidR="004A70B6" w:rsidRPr="00C10561" w:rsidRDefault="004A70B6" w:rsidP="004A70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  <w:hideMark/>
          </w:tcPr>
          <w:p w:rsidR="004A70B6" w:rsidRPr="00C10561" w:rsidRDefault="004A70B6" w:rsidP="004A70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0561">
              <w:rPr>
                <w:rFonts w:ascii="Times New Roman" w:eastAsia="Times New Roman" w:hAnsi="Times New Roman" w:cs="Times New Roman"/>
                <w:sz w:val="28"/>
                <w:szCs w:val="28"/>
              </w:rPr>
              <w:t>Поливинилацетат - ПВА</w:t>
            </w:r>
          </w:p>
        </w:tc>
        <w:tc>
          <w:tcPr>
            <w:tcW w:w="0" w:type="auto"/>
            <w:hideMark/>
          </w:tcPr>
          <w:p w:rsidR="004A70B6" w:rsidRPr="00233D1F" w:rsidRDefault="004A70B6" w:rsidP="004A70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33D1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(-CH</w:t>
            </w:r>
            <w:r w:rsidRPr="00233D1F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233D1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-CH-)</w:t>
            </w:r>
            <w:r w:rsidRPr="00233D1F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/>
              </w:rPr>
              <w:t>n</w:t>
            </w:r>
          </w:p>
          <w:p w:rsidR="004A70B6" w:rsidRPr="00233D1F" w:rsidRDefault="004A70B6" w:rsidP="004A70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33D1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        </w:t>
            </w:r>
            <w:r>
              <w:rPr>
                <w:rFonts w:ascii="Arial" w:eastAsia="Times New Roman" w:hAnsi="Arial" w:cs="Arial"/>
                <w:sz w:val="28"/>
                <w:szCs w:val="28"/>
                <w:rtl/>
                <w:lang w:bidi="he-IL"/>
              </w:rPr>
              <w:t>׀</w:t>
            </w:r>
            <w:r w:rsidRPr="00233D1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     </w:t>
            </w:r>
          </w:p>
          <w:p w:rsidR="004A70B6" w:rsidRPr="00233D1F" w:rsidRDefault="004A70B6" w:rsidP="004A70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33D1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           </w:t>
            </w:r>
            <w:r w:rsidR="007D11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bookmarkStart w:id="0" w:name="_GoBack"/>
            <w:bookmarkEnd w:id="0"/>
            <w:r w:rsidRPr="00233D1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OCOCH</w:t>
            </w:r>
            <w:r w:rsidRPr="00233D1F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</w:p>
        </w:tc>
      </w:tr>
      <w:tr w:rsidR="004A70B6" w:rsidRPr="00C10561" w:rsidTr="004A70B6">
        <w:trPr>
          <w:tblCellSpacing w:w="0" w:type="dxa"/>
        </w:trPr>
        <w:tc>
          <w:tcPr>
            <w:tcW w:w="0" w:type="auto"/>
            <w:hideMark/>
          </w:tcPr>
          <w:p w:rsidR="004A70B6" w:rsidRPr="00C10561" w:rsidRDefault="004A70B6" w:rsidP="004A70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056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0" w:type="auto"/>
            <w:hideMark/>
          </w:tcPr>
          <w:p w:rsidR="004A70B6" w:rsidRPr="00C10561" w:rsidRDefault="004A70B6" w:rsidP="004A70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10561">
              <w:rPr>
                <w:rFonts w:ascii="Times New Roman" w:eastAsia="Times New Roman" w:hAnsi="Times New Roman" w:cs="Times New Roman"/>
                <w:sz w:val="28"/>
                <w:szCs w:val="28"/>
              </w:rPr>
              <w:t>Поливиниленкарбонат</w:t>
            </w:r>
            <w:proofErr w:type="spellEnd"/>
          </w:p>
        </w:tc>
        <w:tc>
          <w:tcPr>
            <w:tcW w:w="0" w:type="auto"/>
            <w:hideMark/>
          </w:tcPr>
          <w:p w:rsidR="004A70B6" w:rsidRPr="00C10561" w:rsidRDefault="004A70B6" w:rsidP="004A70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0561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152569F1" wp14:editId="575DFBA5">
                  <wp:extent cx="940435" cy="586740"/>
                  <wp:effectExtent l="0" t="0" r="0" b="3810"/>
                  <wp:docPr id="2" name="Рисунок 2" descr="http://www.chem.msu.su/rus/teaching/lachinov-basic/images/image32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chem.msu.su/rus/teaching/lachinov-basic/images/image32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0435" cy="586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D2EA0" w:rsidRDefault="000D2EA0" w:rsidP="00CB6E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CB6E9E" w:rsidRDefault="00CB6E9E" w:rsidP="004A70B6">
      <w:pPr>
        <w:spacing w:before="100" w:beforeAutospacing="1" w:after="100" w:afterAutospacing="1" w:line="240" w:lineRule="auto"/>
        <w:ind w:left="2832" w:firstLine="708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4A70B6" w:rsidRPr="00451902" w:rsidRDefault="004A70B6" w:rsidP="004A70B6">
      <w:pPr>
        <w:spacing w:before="100" w:beforeAutospacing="1" w:after="100" w:afterAutospacing="1" w:line="240" w:lineRule="auto"/>
        <w:ind w:left="2832" w:firstLine="708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45190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Альдегиды</w:t>
      </w:r>
    </w:p>
    <w:tbl>
      <w:tblPr>
        <w:tblW w:w="0" w:type="auto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91"/>
        <w:gridCol w:w="2306"/>
        <w:gridCol w:w="1575"/>
      </w:tblGrid>
      <w:tr w:rsidR="004A70B6" w:rsidRPr="00C10561" w:rsidTr="004A70B6">
        <w:trPr>
          <w:tblCellSpacing w:w="0" w:type="dxa"/>
        </w:trPr>
        <w:tc>
          <w:tcPr>
            <w:tcW w:w="0" w:type="auto"/>
            <w:hideMark/>
          </w:tcPr>
          <w:p w:rsidR="004A70B6" w:rsidRPr="00C10561" w:rsidRDefault="004A70B6" w:rsidP="004A70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0561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7DACF86D" wp14:editId="6FC3718B">
                  <wp:extent cx="26035" cy="569595"/>
                  <wp:effectExtent l="0" t="0" r="0" b="0"/>
                  <wp:docPr id="8" name="Рисунок 8" descr="http://www.chem.msu.su/rus/teaching/lachinov-basic/images/image33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chem.msu.su/rus/teaching/lachinov-basic/images/image33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35" cy="569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4A70B6" w:rsidRPr="00752065" w:rsidRDefault="004A70B6" w:rsidP="004A70B6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14  </w:t>
            </w:r>
            <w:proofErr w:type="spellStart"/>
            <w:r w:rsidRPr="0075206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Полиакролеин</w:t>
            </w:r>
            <w:proofErr w:type="spellEnd"/>
          </w:p>
        </w:tc>
        <w:tc>
          <w:tcPr>
            <w:tcW w:w="0" w:type="auto"/>
            <w:hideMark/>
          </w:tcPr>
          <w:p w:rsidR="004A70B6" w:rsidRPr="00C10561" w:rsidRDefault="004A70B6" w:rsidP="004A70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0561">
              <w:rPr>
                <w:rFonts w:ascii="Times New Roman" w:eastAsia="Times New Roman" w:hAnsi="Times New Roman" w:cs="Times New Roman"/>
                <w:sz w:val="28"/>
                <w:szCs w:val="28"/>
              </w:rPr>
              <w:t>(-CH</w:t>
            </w:r>
            <w:r w:rsidRPr="00C1056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C10561">
              <w:rPr>
                <w:rFonts w:ascii="Times New Roman" w:eastAsia="Times New Roman" w:hAnsi="Times New Roman" w:cs="Times New Roman"/>
                <w:sz w:val="28"/>
                <w:szCs w:val="28"/>
              </w:rPr>
              <w:t>-CH-)</w:t>
            </w:r>
            <w:r w:rsidRPr="00C1056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n</w:t>
            </w:r>
          </w:p>
          <w:p w:rsidR="004A70B6" w:rsidRDefault="004A70B6" w:rsidP="004A70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0561">
              <w:rPr>
                <w:rFonts w:ascii="Times New Roman" w:eastAsia="Times New Roman" w:hAnsi="Times New Roman" w:cs="Times New Roman"/>
                <w:sz w:val="28"/>
                <w:szCs w:val="28"/>
              </w:rPr>
              <w:t>        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Arial" w:eastAsia="Times New Roman" w:hAnsi="Arial" w:cs="Arial"/>
                <w:sz w:val="28"/>
                <w:szCs w:val="28"/>
                <w:rtl/>
                <w:lang w:bidi="he-IL"/>
              </w:rPr>
              <w:t>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  <w:p w:rsidR="004A70B6" w:rsidRPr="00C10561" w:rsidRDefault="004A70B6" w:rsidP="004A70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</w:t>
            </w:r>
            <w:r w:rsidRPr="00C105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10561">
              <w:rPr>
                <w:rFonts w:ascii="Times New Roman" w:eastAsia="Times New Roman" w:hAnsi="Times New Roman" w:cs="Times New Roman"/>
                <w:sz w:val="28"/>
                <w:szCs w:val="28"/>
              </w:rPr>
              <w:t>CHO</w:t>
            </w:r>
          </w:p>
        </w:tc>
      </w:tr>
    </w:tbl>
    <w:p w:rsidR="006300FF" w:rsidRDefault="006300FF" w:rsidP="00CB6E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4A70B6" w:rsidRPr="00451902" w:rsidRDefault="004A70B6" w:rsidP="004A70B6">
      <w:pPr>
        <w:spacing w:before="100" w:beforeAutospacing="1" w:after="100" w:afterAutospacing="1" w:line="240" w:lineRule="auto"/>
        <w:ind w:left="2832" w:firstLine="708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45190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Амины</w:t>
      </w:r>
    </w:p>
    <w:tbl>
      <w:tblPr>
        <w:tblW w:w="0" w:type="auto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30"/>
        <w:gridCol w:w="3334"/>
        <w:gridCol w:w="2396"/>
      </w:tblGrid>
      <w:tr w:rsidR="004A70B6" w:rsidRPr="00C10561" w:rsidTr="004A70B6">
        <w:trPr>
          <w:tblCellSpacing w:w="0" w:type="dxa"/>
        </w:trPr>
        <w:tc>
          <w:tcPr>
            <w:tcW w:w="0" w:type="auto"/>
            <w:hideMark/>
          </w:tcPr>
          <w:p w:rsidR="004A70B6" w:rsidRPr="00C10561" w:rsidRDefault="004A70B6" w:rsidP="004A70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0" w:type="auto"/>
            <w:hideMark/>
          </w:tcPr>
          <w:p w:rsidR="004A70B6" w:rsidRPr="00C10561" w:rsidRDefault="004A70B6" w:rsidP="004A70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10561">
              <w:rPr>
                <w:rFonts w:ascii="Times New Roman" w:eastAsia="Times New Roman" w:hAnsi="Times New Roman" w:cs="Times New Roman"/>
                <w:sz w:val="28"/>
                <w:szCs w:val="28"/>
              </w:rPr>
              <w:t>Поливиниламин</w:t>
            </w:r>
            <w:proofErr w:type="spellEnd"/>
          </w:p>
        </w:tc>
        <w:tc>
          <w:tcPr>
            <w:tcW w:w="0" w:type="auto"/>
            <w:hideMark/>
          </w:tcPr>
          <w:p w:rsidR="004A70B6" w:rsidRPr="00C10561" w:rsidRDefault="004A70B6" w:rsidP="004A70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0561">
              <w:rPr>
                <w:rFonts w:ascii="Times New Roman" w:eastAsia="Times New Roman" w:hAnsi="Times New Roman" w:cs="Times New Roman"/>
                <w:sz w:val="28"/>
                <w:szCs w:val="28"/>
              </w:rPr>
              <w:t>  (-CH</w:t>
            </w:r>
            <w:r w:rsidRPr="00C1056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C10561">
              <w:rPr>
                <w:rFonts w:ascii="Times New Roman" w:eastAsia="Times New Roman" w:hAnsi="Times New Roman" w:cs="Times New Roman"/>
                <w:sz w:val="28"/>
                <w:szCs w:val="28"/>
              </w:rPr>
              <w:t>-CH(NH</w:t>
            </w:r>
            <w:r w:rsidRPr="00C1056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C10561">
              <w:rPr>
                <w:rFonts w:ascii="Times New Roman" w:eastAsia="Times New Roman" w:hAnsi="Times New Roman" w:cs="Times New Roman"/>
                <w:sz w:val="28"/>
                <w:szCs w:val="28"/>
              </w:rPr>
              <w:t>)-)</w:t>
            </w:r>
            <w:r w:rsidRPr="00C1056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n</w:t>
            </w:r>
          </w:p>
        </w:tc>
      </w:tr>
      <w:tr w:rsidR="004A70B6" w:rsidRPr="00C10561" w:rsidTr="004A70B6">
        <w:trPr>
          <w:tblCellSpacing w:w="0" w:type="dxa"/>
        </w:trPr>
        <w:tc>
          <w:tcPr>
            <w:tcW w:w="0" w:type="auto"/>
            <w:hideMark/>
          </w:tcPr>
          <w:p w:rsidR="004A70B6" w:rsidRPr="00C10561" w:rsidRDefault="004A70B6" w:rsidP="004A70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0" w:type="auto"/>
            <w:hideMark/>
          </w:tcPr>
          <w:p w:rsidR="004A70B6" w:rsidRPr="00C10561" w:rsidRDefault="004A70B6" w:rsidP="004A70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0561">
              <w:rPr>
                <w:rFonts w:ascii="Times New Roman" w:eastAsia="Times New Roman" w:hAnsi="Times New Roman" w:cs="Times New Roman"/>
                <w:sz w:val="28"/>
                <w:szCs w:val="28"/>
              </w:rPr>
              <w:t>Поли-</w:t>
            </w:r>
            <w:proofErr w:type="gramStart"/>
            <w:r w:rsidRPr="00C10561">
              <w:rPr>
                <w:rFonts w:ascii="Times New Roman" w:eastAsia="Times New Roman" w:hAnsi="Times New Roman" w:cs="Times New Roman"/>
                <w:sz w:val="28"/>
                <w:szCs w:val="28"/>
              </w:rPr>
              <w:t>N</w:t>
            </w:r>
            <w:proofErr w:type="gramEnd"/>
            <w:r w:rsidRPr="00C10561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C10561">
              <w:rPr>
                <w:rFonts w:ascii="Times New Roman" w:eastAsia="Times New Roman" w:hAnsi="Times New Roman" w:cs="Times New Roman"/>
                <w:sz w:val="28"/>
                <w:szCs w:val="28"/>
              </w:rPr>
              <w:t>винилпирролидон</w:t>
            </w:r>
            <w:proofErr w:type="spellEnd"/>
          </w:p>
        </w:tc>
        <w:tc>
          <w:tcPr>
            <w:tcW w:w="0" w:type="auto"/>
            <w:hideMark/>
          </w:tcPr>
          <w:p w:rsidR="004A70B6" w:rsidRPr="00C10561" w:rsidRDefault="004A70B6" w:rsidP="004A70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0561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37E7DCC1" wp14:editId="550CAA4F">
                  <wp:extent cx="983615" cy="664210"/>
                  <wp:effectExtent l="0" t="0" r="6985" b="2540"/>
                  <wp:docPr id="9" name="Рисунок 9" descr="http://www.chem.msu.su/rus/teaching/lachinov-basic/images/image33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chem.msu.su/rus/teaching/lachinov-basic/images/image33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3615" cy="664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70B6" w:rsidRPr="00C10561" w:rsidTr="004A70B6">
        <w:trPr>
          <w:tblCellSpacing w:w="0" w:type="dxa"/>
        </w:trPr>
        <w:tc>
          <w:tcPr>
            <w:tcW w:w="0" w:type="auto"/>
            <w:hideMark/>
          </w:tcPr>
          <w:p w:rsidR="004A70B6" w:rsidRPr="00C10561" w:rsidRDefault="004A70B6" w:rsidP="004A70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0" w:type="auto"/>
            <w:hideMark/>
          </w:tcPr>
          <w:p w:rsidR="004A70B6" w:rsidRPr="00C10561" w:rsidRDefault="004A70B6" w:rsidP="004A70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0561">
              <w:rPr>
                <w:rFonts w:ascii="Times New Roman" w:eastAsia="Times New Roman" w:hAnsi="Times New Roman" w:cs="Times New Roman"/>
                <w:sz w:val="28"/>
                <w:szCs w:val="28"/>
              </w:rPr>
              <w:t>Поли-4-винилпиридин</w:t>
            </w:r>
          </w:p>
        </w:tc>
        <w:tc>
          <w:tcPr>
            <w:tcW w:w="0" w:type="auto"/>
            <w:hideMark/>
          </w:tcPr>
          <w:p w:rsidR="004A70B6" w:rsidRPr="00C10561" w:rsidRDefault="004A70B6" w:rsidP="004A70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0561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61EE7C81" wp14:editId="152B389B">
                  <wp:extent cx="810895" cy="586740"/>
                  <wp:effectExtent l="0" t="0" r="8255" b="3810"/>
                  <wp:docPr id="10" name="Рисунок 10" descr="http://www.chem.msu.su/rus/teaching/lachinov-basic/images/image33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chem.msu.su/rus/teaching/lachinov-basic/images/image33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895" cy="586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A70B6" w:rsidRPr="000D2EA0" w:rsidRDefault="004A70B6" w:rsidP="000D2E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A70B6" w:rsidRPr="00451902" w:rsidRDefault="004A70B6" w:rsidP="004A70B6">
      <w:pPr>
        <w:spacing w:before="100" w:beforeAutospacing="1" w:after="100" w:afterAutospacing="1" w:line="240" w:lineRule="auto"/>
        <w:ind w:left="1416" w:firstLine="708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45190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       Кислоты и их производные</w:t>
      </w:r>
    </w:p>
    <w:tbl>
      <w:tblPr>
        <w:tblW w:w="0" w:type="auto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12"/>
        <w:gridCol w:w="5450"/>
        <w:gridCol w:w="2948"/>
      </w:tblGrid>
      <w:tr w:rsidR="004A70B6" w:rsidRPr="009C053D" w:rsidTr="004A70B6">
        <w:trPr>
          <w:tblCellSpacing w:w="0" w:type="dxa"/>
        </w:trPr>
        <w:tc>
          <w:tcPr>
            <w:tcW w:w="0" w:type="auto"/>
            <w:hideMark/>
          </w:tcPr>
          <w:p w:rsidR="004A70B6" w:rsidRPr="00C10561" w:rsidRDefault="004A70B6" w:rsidP="004A70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0561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362760AF" wp14:editId="1FB4F344">
                  <wp:extent cx="26035" cy="284480"/>
                  <wp:effectExtent l="0" t="0" r="0" b="0"/>
                  <wp:docPr id="11" name="Рисунок 11" descr="http://www.chem.msu.su/rus/teaching/lachinov-basic/images/image33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chem.msu.su/rus/teaching/lachinov-basic/images/image33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35" cy="284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0" w:type="auto"/>
            <w:hideMark/>
          </w:tcPr>
          <w:p w:rsidR="004A70B6" w:rsidRPr="00C10561" w:rsidRDefault="004A70B6" w:rsidP="004A70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0561">
              <w:rPr>
                <w:rFonts w:ascii="Times New Roman" w:eastAsia="Times New Roman" w:hAnsi="Times New Roman" w:cs="Times New Roman"/>
                <w:sz w:val="28"/>
                <w:szCs w:val="28"/>
              </w:rPr>
              <w:t>Полиакриловая кислота - ПАК</w:t>
            </w:r>
          </w:p>
        </w:tc>
        <w:tc>
          <w:tcPr>
            <w:tcW w:w="0" w:type="auto"/>
            <w:hideMark/>
          </w:tcPr>
          <w:p w:rsidR="004A70B6" w:rsidRPr="00752065" w:rsidRDefault="004A70B6" w:rsidP="004A70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7520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(-CH</w:t>
            </w:r>
            <w:r w:rsidRPr="00752065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7520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-CH-)</w:t>
            </w:r>
            <w:r w:rsidRPr="00752065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/>
              </w:rPr>
              <w:t>n</w:t>
            </w:r>
          </w:p>
          <w:p w:rsidR="004A70B6" w:rsidRPr="00752065" w:rsidRDefault="004A70B6" w:rsidP="004A70B6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bidi="he-IL"/>
              </w:rPr>
            </w:pPr>
            <w:r w:rsidRPr="007520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                      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bidi="he-IL"/>
              </w:rPr>
              <w:t>׀</w:t>
            </w:r>
          </w:p>
          <w:p w:rsidR="004A70B6" w:rsidRPr="00752065" w:rsidRDefault="004A70B6" w:rsidP="004A70B6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7520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 xml:space="preserve">                      COOH</w:t>
            </w:r>
          </w:p>
        </w:tc>
      </w:tr>
      <w:tr w:rsidR="004A70B6" w:rsidRPr="009C053D" w:rsidTr="004A70B6">
        <w:trPr>
          <w:tblCellSpacing w:w="0" w:type="dxa"/>
        </w:trPr>
        <w:tc>
          <w:tcPr>
            <w:tcW w:w="0" w:type="auto"/>
            <w:hideMark/>
          </w:tcPr>
          <w:p w:rsidR="004A70B6" w:rsidRPr="00C10561" w:rsidRDefault="004A70B6" w:rsidP="004A70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0561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7BE53B6F" wp14:editId="24261952">
                  <wp:extent cx="26035" cy="319405"/>
                  <wp:effectExtent l="0" t="0" r="0" b="0"/>
                  <wp:docPr id="12" name="Рисунок 12" descr="http://www.chem.msu.su/rus/teaching/lachinov-basic/images/image33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chem.msu.su/rus/teaching/lachinov-basic/images/image33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35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0" w:type="auto"/>
            <w:hideMark/>
          </w:tcPr>
          <w:p w:rsidR="004A70B6" w:rsidRPr="00C10561" w:rsidRDefault="004A70B6" w:rsidP="004A70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0561">
              <w:rPr>
                <w:rFonts w:ascii="Times New Roman" w:eastAsia="Times New Roman" w:hAnsi="Times New Roman" w:cs="Times New Roman"/>
                <w:sz w:val="28"/>
                <w:szCs w:val="28"/>
              </w:rPr>
              <w:t>Полиметакриловая кислота - ПМАК</w:t>
            </w:r>
          </w:p>
        </w:tc>
        <w:tc>
          <w:tcPr>
            <w:tcW w:w="0" w:type="auto"/>
            <w:hideMark/>
          </w:tcPr>
          <w:p w:rsidR="004A70B6" w:rsidRPr="00C10561" w:rsidRDefault="004A70B6" w:rsidP="004A70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C1056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            (-CH</w:t>
            </w:r>
            <w:r w:rsidRPr="00C1056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C1056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-C(CH</w:t>
            </w:r>
            <w:r w:rsidRPr="00C1056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  <w:r w:rsidRPr="00C1056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)-)</w:t>
            </w:r>
            <w:r w:rsidRPr="00C1056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/>
              </w:rPr>
              <w:t>n</w:t>
            </w:r>
          </w:p>
          <w:p w:rsidR="004A70B6" w:rsidRPr="004A70B6" w:rsidRDefault="004A70B6" w:rsidP="004A70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C1056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                      </w:t>
            </w:r>
            <w:r>
              <w:rPr>
                <w:rFonts w:ascii="Arial" w:eastAsia="Times New Roman" w:hAnsi="Arial" w:cs="Arial"/>
                <w:sz w:val="28"/>
                <w:szCs w:val="28"/>
                <w:rtl/>
                <w:lang w:val="en-US" w:bidi="he-IL"/>
              </w:rPr>
              <w:t>׀</w:t>
            </w:r>
          </w:p>
          <w:p w:rsidR="004A70B6" w:rsidRPr="00C10561" w:rsidRDefault="004A70B6" w:rsidP="004A70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4A70B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                      </w:t>
            </w:r>
            <w:r w:rsidRPr="00C10561">
              <w:rPr>
                <w:rFonts w:ascii="Times New Roman" w:eastAsia="Times New Roman" w:hAnsi="Times New Roman" w:cs="Times New Roman"/>
                <w:sz w:val="28"/>
                <w:szCs w:val="28"/>
              </w:rPr>
              <w:t>СООН</w:t>
            </w:r>
          </w:p>
        </w:tc>
      </w:tr>
      <w:tr w:rsidR="004A70B6" w:rsidRPr="00C10561" w:rsidTr="004A70B6">
        <w:trPr>
          <w:tblCellSpacing w:w="0" w:type="dxa"/>
        </w:trPr>
        <w:tc>
          <w:tcPr>
            <w:tcW w:w="0" w:type="auto"/>
            <w:hideMark/>
          </w:tcPr>
          <w:p w:rsidR="004A70B6" w:rsidRPr="00C10561" w:rsidRDefault="004A70B6" w:rsidP="004A70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0561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lastRenderedPageBreak/>
              <w:drawing>
                <wp:inline distT="0" distB="0" distL="0" distR="0" wp14:anchorId="64A62C57" wp14:editId="55FFDF5E">
                  <wp:extent cx="26035" cy="319405"/>
                  <wp:effectExtent l="0" t="0" r="0" b="0"/>
                  <wp:docPr id="17" name="Рисунок 17" descr="http://www.chem.msu.su/rus/teaching/lachinov-basic/images/image34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chem.msu.su/rus/teaching/lachinov-basic/images/image34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35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10561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54290A37" wp14:editId="4579BD7E">
                  <wp:extent cx="26035" cy="319405"/>
                  <wp:effectExtent l="0" t="0" r="0" b="0"/>
                  <wp:docPr id="18" name="Рисунок 18" descr="http://www.chem.msu.su/rus/teaching/lachinov-basic/images/image34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www.chem.msu.su/rus/teaching/lachinov-basic/images/image34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35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1056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hideMark/>
          </w:tcPr>
          <w:p w:rsidR="004A70B6" w:rsidRPr="00C10561" w:rsidRDefault="004A70B6" w:rsidP="004A70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0561">
              <w:rPr>
                <w:rFonts w:ascii="Times New Roman" w:eastAsia="Times New Roman" w:hAnsi="Times New Roman" w:cs="Times New Roman"/>
                <w:sz w:val="28"/>
                <w:szCs w:val="28"/>
              </w:rPr>
              <w:t>Полиакрилонитрил – ПАН                              </w:t>
            </w:r>
          </w:p>
        </w:tc>
        <w:tc>
          <w:tcPr>
            <w:tcW w:w="0" w:type="auto"/>
            <w:hideMark/>
          </w:tcPr>
          <w:p w:rsidR="004A70B6" w:rsidRPr="00C10561" w:rsidRDefault="004A70B6" w:rsidP="004A70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0561">
              <w:rPr>
                <w:rFonts w:ascii="Times New Roman" w:eastAsia="Times New Roman" w:hAnsi="Times New Roman" w:cs="Times New Roman"/>
                <w:sz w:val="28"/>
                <w:szCs w:val="28"/>
              </w:rPr>
              <w:t>             (-CH</w:t>
            </w:r>
            <w:r w:rsidRPr="00C1056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C10561">
              <w:rPr>
                <w:rFonts w:ascii="Times New Roman" w:eastAsia="Times New Roman" w:hAnsi="Times New Roman" w:cs="Times New Roman"/>
                <w:sz w:val="28"/>
                <w:szCs w:val="28"/>
              </w:rPr>
              <w:t>-CH-)</w:t>
            </w:r>
            <w:r w:rsidRPr="00C1056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n</w:t>
            </w:r>
          </w:p>
          <w:p w:rsidR="004A70B6" w:rsidRDefault="004A70B6" w:rsidP="004A70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0561">
              <w:rPr>
                <w:rFonts w:ascii="Times New Roman" w:eastAsia="Times New Roman" w:hAnsi="Times New Roman" w:cs="Times New Roman"/>
                <w:sz w:val="28"/>
                <w:szCs w:val="28"/>
              </w:rPr>
              <w:t>                        </w:t>
            </w:r>
            <w:r>
              <w:rPr>
                <w:rFonts w:ascii="Arial" w:eastAsia="Times New Roman" w:hAnsi="Arial" w:cs="Arial"/>
                <w:sz w:val="28"/>
                <w:szCs w:val="28"/>
                <w:rtl/>
                <w:lang w:bidi="he-IL"/>
              </w:rPr>
              <w:t>׀</w:t>
            </w:r>
          </w:p>
          <w:p w:rsidR="004A70B6" w:rsidRPr="00C10561" w:rsidRDefault="004A70B6" w:rsidP="004A70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</w:t>
            </w:r>
            <w:r w:rsidRPr="00C10561">
              <w:rPr>
                <w:rFonts w:ascii="Times New Roman" w:eastAsia="Times New Roman" w:hAnsi="Times New Roman" w:cs="Times New Roman"/>
                <w:sz w:val="28"/>
                <w:szCs w:val="28"/>
              </w:rPr>
              <w:t>CN </w:t>
            </w:r>
          </w:p>
        </w:tc>
      </w:tr>
    </w:tbl>
    <w:p w:rsidR="004A70B6" w:rsidRDefault="004A70B6" w:rsidP="004A70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4A70B6" w:rsidRPr="00451902" w:rsidRDefault="004A70B6" w:rsidP="004A70B6">
      <w:pPr>
        <w:spacing w:before="100" w:beforeAutospacing="1" w:after="100" w:afterAutospacing="1" w:line="240" w:lineRule="auto"/>
        <w:ind w:left="708" w:firstLine="708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45190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Непредельные углеводороды и их производные</w:t>
      </w:r>
    </w:p>
    <w:tbl>
      <w:tblPr>
        <w:tblW w:w="9908" w:type="dxa"/>
        <w:tblCellSpacing w:w="0" w:type="dxa"/>
        <w:tblInd w:w="-52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57"/>
        <w:gridCol w:w="6133"/>
        <w:gridCol w:w="3118"/>
      </w:tblGrid>
      <w:tr w:rsidR="004A70B6" w:rsidRPr="00C10561" w:rsidTr="007D1161">
        <w:trPr>
          <w:trHeight w:val="642"/>
          <w:tblCellSpacing w:w="0" w:type="dxa"/>
        </w:trPr>
        <w:tc>
          <w:tcPr>
            <w:tcW w:w="657" w:type="dxa"/>
            <w:hideMark/>
          </w:tcPr>
          <w:p w:rsidR="004A70B6" w:rsidRPr="00C10561" w:rsidRDefault="004A70B6" w:rsidP="004A70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133" w:type="dxa"/>
            <w:hideMark/>
          </w:tcPr>
          <w:p w:rsidR="004A70B6" w:rsidRPr="00C10561" w:rsidRDefault="004A70B6" w:rsidP="004A70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0561">
              <w:rPr>
                <w:rFonts w:ascii="Times New Roman" w:eastAsia="Times New Roman" w:hAnsi="Times New Roman" w:cs="Times New Roman"/>
                <w:sz w:val="28"/>
                <w:szCs w:val="28"/>
              </w:rPr>
              <w:t>1,4-полибутадиен</w:t>
            </w:r>
          </w:p>
        </w:tc>
        <w:tc>
          <w:tcPr>
            <w:tcW w:w="3118" w:type="dxa"/>
            <w:hideMark/>
          </w:tcPr>
          <w:p w:rsidR="004A70B6" w:rsidRPr="00C10561" w:rsidRDefault="004A70B6" w:rsidP="004A70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0561">
              <w:rPr>
                <w:rFonts w:ascii="Times New Roman" w:eastAsia="Times New Roman" w:hAnsi="Times New Roman" w:cs="Times New Roman"/>
                <w:sz w:val="28"/>
                <w:szCs w:val="28"/>
              </w:rPr>
              <w:t>  (-СН</w:t>
            </w:r>
            <w:r w:rsidRPr="00C1056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C10561">
              <w:rPr>
                <w:rFonts w:ascii="Times New Roman" w:eastAsia="Times New Roman" w:hAnsi="Times New Roman" w:cs="Times New Roman"/>
                <w:sz w:val="28"/>
                <w:szCs w:val="28"/>
              </w:rPr>
              <w:t>-CН=CH-CH</w:t>
            </w:r>
            <w:r w:rsidRPr="00C1056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C10561">
              <w:rPr>
                <w:rFonts w:ascii="Times New Roman" w:eastAsia="Times New Roman" w:hAnsi="Times New Roman" w:cs="Times New Roman"/>
                <w:sz w:val="28"/>
                <w:szCs w:val="28"/>
              </w:rPr>
              <w:t>-)</w:t>
            </w:r>
            <w:r w:rsidRPr="00C1056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n</w:t>
            </w:r>
          </w:p>
        </w:tc>
      </w:tr>
      <w:tr w:rsidR="004A70B6" w:rsidRPr="009C053D" w:rsidTr="007D1161">
        <w:trPr>
          <w:trHeight w:val="1581"/>
          <w:tblCellSpacing w:w="0" w:type="dxa"/>
        </w:trPr>
        <w:tc>
          <w:tcPr>
            <w:tcW w:w="657" w:type="dxa"/>
            <w:hideMark/>
          </w:tcPr>
          <w:p w:rsidR="004A70B6" w:rsidRPr="00C10561" w:rsidRDefault="004A70B6" w:rsidP="004A70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0561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010C99CE" wp14:editId="5B753566">
                  <wp:extent cx="26035" cy="319405"/>
                  <wp:effectExtent l="0" t="0" r="0" b="0"/>
                  <wp:docPr id="19" name="Рисунок 19" descr="http://www.chem.msu.su/rus/teaching/lachinov-basic/images/image34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chem.msu.su/rus/teaching/lachinov-basic/images/image34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35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10561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3A8E616C" wp14:editId="033C4999">
                  <wp:extent cx="26035" cy="26035"/>
                  <wp:effectExtent l="0" t="0" r="0" b="0"/>
                  <wp:docPr id="20" name="Рисунок 20" descr="http://www.chem.msu.su/rus/teaching/lachinov-basic/images/image34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www.chem.msu.su/rus/teaching/lachinov-basic/images/image34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35" cy="26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133" w:type="dxa"/>
            <w:hideMark/>
          </w:tcPr>
          <w:p w:rsidR="007D1161" w:rsidRDefault="004A70B6" w:rsidP="004A70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0561">
              <w:rPr>
                <w:rFonts w:ascii="Times New Roman" w:eastAsia="Times New Roman" w:hAnsi="Times New Roman" w:cs="Times New Roman"/>
                <w:sz w:val="28"/>
                <w:szCs w:val="28"/>
              </w:rPr>
              <w:t>1,4-цис-полиизопрен (натуральный каучук – НК)</w:t>
            </w:r>
          </w:p>
          <w:p w:rsidR="004A70B6" w:rsidRPr="00C10561" w:rsidRDefault="004A70B6" w:rsidP="004A70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05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1,4-транс-полиизопрен (гуттаперча)</w:t>
            </w:r>
          </w:p>
        </w:tc>
        <w:tc>
          <w:tcPr>
            <w:tcW w:w="3118" w:type="dxa"/>
            <w:hideMark/>
          </w:tcPr>
          <w:p w:rsidR="004A70B6" w:rsidRPr="00C10561" w:rsidRDefault="004A70B6" w:rsidP="004A70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C105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</w:t>
            </w:r>
            <w:r w:rsidRPr="00C1056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(-CH</w:t>
            </w:r>
            <w:r w:rsidRPr="00C1056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C1056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-C=CH-CH</w:t>
            </w:r>
            <w:r w:rsidRPr="00C1056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C1056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-)</w:t>
            </w:r>
            <w:r w:rsidRPr="00C1056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/>
              </w:rPr>
              <w:t>n</w:t>
            </w:r>
          </w:p>
          <w:p w:rsidR="004A70B6" w:rsidRPr="004A70B6" w:rsidRDefault="004A70B6" w:rsidP="004A70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C1056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            </w:t>
            </w:r>
            <w:r w:rsidRPr="004A70B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sz w:val="28"/>
                <w:szCs w:val="28"/>
                <w:rtl/>
                <w:lang w:bidi="he-IL"/>
              </w:rPr>
              <w:t>׀</w:t>
            </w:r>
            <w:r w:rsidRPr="004A70B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4A70B6" w:rsidRPr="004A70B6" w:rsidRDefault="004A70B6" w:rsidP="004A70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4A70B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            </w:t>
            </w:r>
            <w:r w:rsidRPr="00C1056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CH</w:t>
            </w:r>
            <w:r w:rsidRPr="00C1056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</w:p>
        </w:tc>
      </w:tr>
    </w:tbl>
    <w:p w:rsidR="00CB6E9E" w:rsidRPr="009C053D" w:rsidRDefault="00CB6E9E" w:rsidP="004A70B6">
      <w:pPr>
        <w:spacing w:before="100" w:beforeAutospacing="1" w:after="100" w:afterAutospacing="1" w:line="240" w:lineRule="auto"/>
        <w:ind w:left="708" w:firstLine="708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en-US"/>
        </w:rPr>
      </w:pPr>
    </w:p>
    <w:p w:rsidR="004A70B6" w:rsidRPr="00913F84" w:rsidRDefault="004A70B6" w:rsidP="004A70B6">
      <w:pPr>
        <w:spacing w:before="100" w:beforeAutospacing="1" w:after="100" w:afterAutospacing="1" w:line="240" w:lineRule="auto"/>
        <w:ind w:left="708" w:firstLine="708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proofErr w:type="gramStart"/>
      <w:r w:rsidRPr="00913F8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Галогенпроизводные</w:t>
      </w:r>
      <w:proofErr w:type="gramEnd"/>
      <w:r w:rsidRPr="00913F8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непредельных углеводородов</w:t>
      </w:r>
    </w:p>
    <w:tbl>
      <w:tblPr>
        <w:tblW w:w="0" w:type="auto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30"/>
        <w:gridCol w:w="2046"/>
        <w:gridCol w:w="2826"/>
      </w:tblGrid>
      <w:tr w:rsidR="004A70B6" w:rsidRPr="009C053D" w:rsidTr="004A70B6">
        <w:trPr>
          <w:tblCellSpacing w:w="0" w:type="dxa"/>
        </w:trPr>
        <w:tc>
          <w:tcPr>
            <w:tcW w:w="0" w:type="auto"/>
            <w:hideMark/>
          </w:tcPr>
          <w:p w:rsidR="004A70B6" w:rsidRPr="00C10561" w:rsidRDefault="004A70B6" w:rsidP="004A70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056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hideMark/>
          </w:tcPr>
          <w:p w:rsidR="004A70B6" w:rsidRPr="00C10561" w:rsidRDefault="004A70B6" w:rsidP="004A70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10561">
              <w:rPr>
                <w:rFonts w:ascii="Times New Roman" w:eastAsia="Times New Roman" w:hAnsi="Times New Roman" w:cs="Times New Roman"/>
                <w:sz w:val="28"/>
                <w:szCs w:val="28"/>
              </w:rPr>
              <w:t>Полихлоропрен</w:t>
            </w:r>
            <w:proofErr w:type="spellEnd"/>
          </w:p>
        </w:tc>
        <w:tc>
          <w:tcPr>
            <w:tcW w:w="0" w:type="auto"/>
            <w:hideMark/>
          </w:tcPr>
          <w:p w:rsidR="004A70B6" w:rsidRPr="00C10561" w:rsidRDefault="004A70B6" w:rsidP="004A70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C1056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(-CH</w:t>
            </w:r>
            <w:r w:rsidRPr="00C1056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C1056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-CCl =CH-CH</w:t>
            </w:r>
            <w:r w:rsidRPr="00C1056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C1056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-)</w:t>
            </w:r>
            <w:r w:rsidRPr="00C1056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/>
              </w:rPr>
              <w:t>n</w:t>
            </w:r>
          </w:p>
        </w:tc>
      </w:tr>
    </w:tbl>
    <w:p w:rsidR="00CB6E9E" w:rsidRPr="009C053D" w:rsidRDefault="00CB6E9E" w:rsidP="004A70B6">
      <w:pPr>
        <w:spacing w:before="100" w:beforeAutospacing="1" w:after="100" w:afterAutospacing="1" w:line="240" w:lineRule="auto"/>
        <w:ind w:left="1416" w:firstLine="708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en-US"/>
        </w:rPr>
      </w:pPr>
    </w:p>
    <w:p w:rsidR="004A70B6" w:rsidRPr="008C1585" w:rsidRDefault="004A70B6" w:rsidP="004A70B6">
      <w:pPr>
        <w:spacing w:before="100" w:beforeAutospacing="1" w:after="100" w:afterAutospacing="1" w:line="240" w:lineRule="auto"/>
        <w:ind w:left="1416" w:firstLine="708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8C158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Ароматические углеводороды</w:t>
      </w:r>
    </w:p>
    <w:tbl>
      <w:tblPr>
        <w:tblW w:w="0" w:type="auto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30"/>
        <w:gridCol w:w="7365"/>
        <w:gridCol w:w="1710"/>
      </w:tblGrid>
      <w:tr w:rsidR="004A70B6" w:rsidRPr="00C10561" w:rsidTr="004A70B6">
        <w:trPr>
          <w:tblCellSpacing w:w="0" w:type="dxa"/>
        </w:trPr>
        <w:tc>
          <w:tcPr>
            <w:tcW w:w="0" w:type="auto"/>
            <w:hideMark/>
          </w:tcPr>
          <w:p w:rsidR="004A70B6" w:rsidRPr="00C10561" w:rsidRDefault="004A70B6" w:rsidP="004A70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0" w:type="auto"/>
            <w:hideMark/>
          </w:tcPr>
          <w:p w:rsidR="004A70B6" w:rsidRPr="00C10561" w:rsidRDefault="004A70B6" w:rsidP="004A70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10561">
              <w:rPr>
                <w:rFonts w:ascii="Times New Roman" w:eastAsia="Times New Roman" w:hAnsi="Times New Roman" w:cs="Times New Roman"/>
                <w:sz w:val="28"/>
                <w:szCs w:val="28"/>
              </w:rPr>
              <w:t>Полиалкилфенилен</w:t>
            </w:r>
            <w:proofErr w:type="spellEnd"/>
          </w:p>
        </w:tc>
        <w:tc>
          <w:tcPr>
            <w:tcW w:w="0" w:type="auto"/>
            <w:hideMark/>
          </w:tcPr>
          <w:p w:rsidR="004A70B6" w:rsidRPr="00C10561" w:rsidRDefault="004A70B6" w:rsidP="004A70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0561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0DD202D6" wp14:editId="4CC39552">
                  <wp:extent cx="974725" cy="319405"/>
                  <wp:effectExtent l="0" t="0" r="0" b="4445"/>
                  <wp:docPr id="21" name="Рисунок 21" descr="http://www.chem.msu.su/rus/teaching/lachinov-basic/images/image34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www.chem.msu.su/rus/teaching/lachinov-basic/images/image34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4725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70B6" w:rsidRPr="00C10561" w:rsidTr="004A70B6">
        <w:trPr>
          <w:tblCellSpacing w:w="0" w:type="dxa"/>
        </w:trPr>
        <w:tc>
          <w:tcPr>
            <w:tcW w:w="0" w:type="auto"/>
          </w:tcPr>
          <w:p w:rsidR="004A70B6" w:rsidRPr="00C10561" w:rsidRDefault="004A70B6" w:rsidP="004A70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0" w:type="auto"/>
            <w:hideMark/>
          </w:tcPr>
          <w:p w:rsidR="004A70B6" w:rsidRPr="00C10561" w:rsidRDefault="004A70B6" w:rsidP="004A70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10561">
              <w:rPr>
                <w:rFonts w:ascii="Times New Roman" w:eastAsia="Times New Roman" w:hAnsi="Times New Roman" w:cs="Times New Roman"/>
                <w:sz w:val="28"/>
                <w:szCs w:val="28"/>
              </w:rPr>
              <w:t>Полиметиленоксифенилены</w:t>
            </w:r>
            <w:proofErr w:type="spellEnd"/>
            <w:r w:rsidRPr="00C105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(фе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нолформальдегидные полимеры) </w:t>
            </w:r>
          </w:p>
        </w:tc>
        <w:tc>
          <w:tcPr>
            <w:tcW w:w="0" w:type="auto"/>
            <w:hideMark/>
          </w:tcPr>
          <w:p w:rsidR="004A70B6" w:rsidRPr="00C10561" w:rsidRDefault="004A70B6" w:rsidP="004A70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0561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064452DE" wp14:editId="062BCD98">
                  <wp:extent cx="983615" cy="681355"/>
                  <wp:effectExtent l="0" t="0" r="6985" b="4445"/>
                  <wp:docPr id="22" name="Рисунок 22" descr="http://www.chem.msu.su/rus/teaching/lachinov-basic/images/image35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www.chem.msu.su/rus/teaching/lachinov-basic/images/image35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3615" cy="681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B6E9E" w:rsidRDefault="004A70B6" w:rsidP="004A70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</w:p>
    <w:p w:rsidR="004A70B6" w:rsidRPr="00913F84" w:rsidRDefault="004A70B6" w:rsidP="00CB6E9E">
      <w:pPr>
        <w:spacing w:before="100" w:beforeAutospacing="1" w:after="100" w:afterAutospacing="1" w:line="240" w:lineRule="auto"/>
        <w:ind w:left="708"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913F8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Полимеры с сопряженными связями</w:t>
      </w:r>
    </w:p>
    <w:tbl>
      <w:tblPr>
        <w:tblW w:w="0" w:type="auto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30"/>
        <w:gridCol w:w="1802"/>
        <w:gridCol w:w="1080"/>
      </w:tblGrid>
      <w:tr w:rsidR="004A70B6" w:rsidRPr="00C10561" w:rsidTr="004A70B6">
        <w:trPr>
          <w:tblCellSpacing w:w="0" w:type="dxa"/>
        </w:trPr>
        <w:tc>
          <w:tcPr>
            <w:tcW w:w="0" w:type="auto"/>
            <w:hideMark/>
          </w:tcPr>
          <w:p w:rsidR="004A70B6" w:rsidRPr="00C10561" w:rsidRDefault="004A70B6" w:rsidP="004A70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0" w:type="auto"/>
            <w:hideMark/>
          </w:tcPr>
          <w:p w:rsidR="004A70B6" w:rsidRPr="00C10561" w:rsidRDefault="004A70B6" w:rsidP="004A70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10561">
              <w:rPr>
                <w:rFonts w:ascii="Times New Roman" w:eastAsia="Times New Roman" w:hAnsi="Times New Roman" w:cs="Times New Roman"/>
                <w:sz w:val="28"/>
                <w:szCs w:val="28"/>
              </w:rPr>
              <w:t>Полифенилен</w:t>
            </w:r>
            <w:proofErr w:type="spellEnd"/>
          </w:p>
        </w:tc>
        <w:tc>
          <w:tcPr>
            <w:tcW w:w="0" w:type="auto"/>
            <w:hideMark/>
          </w:tcPr>
          <w:p w:rsidR="004A70B6" w:rsidRPr="00C10561" w:rsidRDefault="004A70B6" w:rsidP="004A70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0561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597AE382" wp14:editId="5A76E145">
                  <wp:extent cx="586740" cy="319405"/>
                  <wp:effectExtent l="0" t="0" r="3810" b="4445"/>
                  <wp:docPr id="24" name="Рисунок 24" descr="http://www.chem.msu.su/rus/teaching/lachinov-basic/images/image35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www.chem.msu.su/rus/teaching/lachinov-basic/images/image35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40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300FF" w:rsidRDefault="006300FF" w:rsidP="004A70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B6E9E" w:rsidRDefault="00CB6E9E" w:rsidP="004A70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B6E9E" w:rsidRDefault="00CB6E9E" w:rsidP="004A70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A70B6" w:rsidRPr="00913F84" w:rsidRDefault="004A70B6" w:rsidP="004A70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913F8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П. </w:t>
      </w:r>
      <w:r w:rsidRPr="00913F8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Гетероцепные полимеры</w:t>
      </w:r>
    </w:p>
    <w:p w:rsidR="004A70B6" w:rsidRPr="00913F84" w:rsidRDefault="004A70B6" w:rsidP="004A70B6">
      <w:pPr>
        <w:spacing w:before="100" w:beforeAutospacing="1" w:after="100" w:afterAutospacing="1" w:line="240" w:lineRule="auto"/>
        <w:ind w:left="1416" w:firstLine="708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913F8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Кислородсодержащие полимеры</w:t>
      </w:r>
    </w:p>
    <w:tbl>
      <w:tblPr>
        <w:tblW w:w="0" w:type="auto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90"/>
        <w:gridCol w:w="6884"/>
        <w:gridCol w:w="2331"/>
      </w:tblGrid>
      <w:tr w:rsidR="004A70B6" w:rsidRPr="00C10561" w:rsidTr="004A70B6">
        <w:trPr>
          <w:tblCellSpacing w:w="0" w:type="dxa"/>
        </w:trPr>
        <w:tc>
          <w:tcPr>
            <w:tcW w:w="0" w:type="auto"/>
            <w:hideMark/>
          </w:tcPr>
          <w:p w:rsidR="004A70B6" w:rsidRPr="00C10561" w:rsidRDefault="004A70B6" w:rsidP="004A70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056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hideMark/>
          </w:tcPr>
          <w:p w:rsidR="004A70B6" w:rsidRPr="00C10561" w:rsidRDefault="004A70B6" w:rsidP="004A70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10561">
              <w:rPr>
                <w:rFonts w:ascii="Times New Roman" w:eastAsia="Times New Roman" w:hAnsi="Times New Roman" w:cs="Times New Roman"/>
                <w:sz w:val="28"/>
                <w:szCs w:val="28"/>
              </w:rPr>
              <w:t>Полиэтиленоксид</w:t>
            </w:r>
            <w:proofErr w:type="spellEnd"/>
            <w:r w:rsidRPr="00C105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(R=R</w:t>
            </w:r>
            <w:r w:rsidRPr="00C10561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’</w:t>
            </w:r>
            <w:r w:rsidRPr="00C10561">
              <w:rPr>
                <w:rFonts w:ascii="Times New Roman" w:eastAsia="Times New Roman" w:hAnsi="Times New Roman" w:cs="Times New Roman"/>
                <w:sz w:val="28"/>
                <w:szCs w:val="28"/>
              </w:rPr>
              <w:t>=H) и его производные</w:t>
            </w:r>
          </w:p>
        </w:tc>
        <w:tc>
          <w:tcPr>
            <w:tcW w:w="0" w:type="auto"/>
            <w:hideMark/>
          </w:tcPr>
          <w:p w:rsidR="004A70B6" w:rsidRPr="00C10561" w:rsidRDefault="004A70B6" w:rsidP="004A70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0561">
              <w:rPr>
                <w:rFonts w:ascii="Times New Roman" w:eastAsia="Times New Roman" w:hAnsi="Times New Roman" w:cs="Times New Roman"/>
                <w:sz w:val="28"/>
                <w:szCs w:val="28"/>
              </w:rPr>
              <w:t>(-CH</w:t>
            </w:r>
            <w:r w:rsidRPr="00C1056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C10561">
              <w:rPr>
                <w:rFonts w:ascii="Times New Roman" w:eastAsia="Times New Roman" w:hAnsi="Times New Roman" w:cs="Times New Roman"/>
                <w:sz w:val="28"/>
                <w:szCs w:val="28"/>
              </w:rPr>
              <w:t>-CRR’-O-)</w:t>
            </w:r>
            <w:r w:rsidRPr="00C1056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n</w:t>
            </w:r>
          </w:p>
        </w:tc>
      </w:tr>
      <w:tr w:rsidR="004A70B6" w:rsidRPr="00C10561" w:rsidTr="004A70B6">
        <w:trPr>
          <w:tblCellSpacing w:w="0" w:type="dxa"/>
        </w:trPr>
        <w:tc>
          <w:tcPr>
            <w:tcW w:w="0" w:type="auto"/>
            <w:hideMark/>
          </w:tcPr>
          <w:p w:rsidR="004A70B6" w:rsidRPr="00C10561" w:rsidRDefault="004A70B6" w:rsidP="004A70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056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hideMark/>
          </w:tcPr>
          <w:p w:rsidR="004A70B6" w:rsidRPr="00C10561" w:rsidRDefault="004A70B6" w:rsidP="004A70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0561">
              <w:rPr>
                <w:rFonts w:ascii="Times New Roman" w:eastAsia="Times New Roman" w:hAnsi="Times New Roman" w:cs="Times New Roman"/>
                <w:sz w:val="28"/>
                <w:szCs w:val="28"/>
              </w:rPr>
              <w:t>Полиформальдегид (</w:t>
            </w:r>
            <w:proofErr w:type="spellStart"/>
            <w:r w:rsidRPr="00C10561">
              <w:rPr>
                <w:rFonts w:ascii="Times New Roman" w:eastAsia="Times New Roman" w:hAnsi="Times New Roman" w:cs="Times New Roman"/>
                <w:sz w:val="28"/>
                <w:szCs w:val="28"/>
              </w:rPr>
              <w:t>полиацеталь</w:t>
            </w:r>
            <w:proofErr w:type="spellEnd"/>
            <w:r w:rsidRPr="00C10561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0" w:type="auto"/>
            <w:hideMark/>
          </w:tcPr>
          <w:p w:rsidR="004A70B6" w:rsidRPr="00C10561" w:rsidRDefault="004A70B6" w:rsidP="004A70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0561">
              <w:rPr>
                <w:rFonts w:ascii="Times New Roman" w:eastAsia="Times New Roman" w:hAnsi="Times New Roman" w:cs="Times New Roman"/>
                <w:sz w:val="28"/>
                <w:szCs w:val="28"/>
              </w:rPr>
              <w:t>(-CH</w:t>
            </w:r>
            <w:r w:rsidRPr="00C1056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C10561">
              <w:rPr>
                <w:rFonts w:ascii="Times New Roman" w:eastAsia="Times New Roman" w:hAnsi="Times New Roman" w:cs="Times New Roman"/>
                <w:sz w:val="28"/>
                <w:szCs w:val="28"/>
              </w:rPr>
              <w:t>-O-)</w:t>
            </w:r>
            <w:r w:rsidRPr="00C1056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n</w:t>
            </w:r>
          </w:p>
        </w:tc>
      </w:tr>
      <w:tr w:rsidR="004A70B6" w:rsidRPr="009C053D" w:rsidTr="004A70B6">
        <w:trPr>
          <w:tblCellSpacing w:w="0" w:type="dxa"/>
        </w:trPr>
        <w:tc>
          <w:tcPr>
            <w:tcW w:w="0" w:type="auto"/>
            <w:hideMark/>
          </w:tcPr>
          <w:p w:rsidR="004A70B6" w:rsidRPr="00C10561" w:rsidRDefault="004A70B6" w:rsidP="004A70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0561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hideMark/>
          </w:tcPr>
          <w:p w:rsidR="004A70B6" w:rsidRPr="00C10561" w:rsidRDefault="004A70B6" w:rsidP="004A70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0561">
              <w:rPr>
                <w:rFonts w:ascii="Times New Roman" w:eastAsia="Times New Roman" w:hAnsi="Times New Roman" w:cs="Times New Roman"/>
                <w:sz w:val="28"/>
                <w:szCs w:val="28"/>
              </w:rPr>
              <w:t>Полиэтилентерефтала</w:t>
            </w:r>
            <w:proofErr w:type="gramStart"/>
            <w:r w:rsidRPr="00C10561">
              <w:rPr>
                <w:rFonts w:ascii="Times New Roman" w:eastAsia="Times New Roman" w:hAnsi="Times New Roman" w:cs="Times New Roman"/>
                <w:sz w:val="28"/>
                <w:szCs w:val="28"/>
              </w:rPr>
              <w:t>т-</w:t>
            </w:r>
            <w:proofErr w:type="gramEnd"/>
            <w:r w:rsidRPr="00C105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(полиэтилентерефталат, лавсан)сложный полиэфир - ПЭТФ</w:t>
            </w:r>
          </w:p>
        </w:tc>
        <w:tc>
          <w:tcPr>
            <w:tcW w:w="0" w:type="auto"/>
            <w:hideMark/>
          </w:tcPr>
          <w:p w:rsidR="004A70B6" w:rsidRPr="00C10561" w:rsidRDefault="004A70B6" w:rsidP="004A70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C1056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(-O-(CH</w:t>
            </w:r>
            <w:r w:rsidRPr="00C1056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C1056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)</w:t>
            </w:r>
            <w:r w:rsidRPr="00C1056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C1056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-OOC-C</w:t>
            </w:r>
            <w:r w:rsidRPr="00C1056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/>
              </w:rPr>
              <w:t>6</w:t>
            </w:r>
            <w:r w:rsidRPr="00C1056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C1056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/>
              </w:rPr>
              <w:t>4</w:t>
            </w:r>
            <w:r w:rsidRPr="00C1056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-CO-)</w:t>
            </w:r>
            <w:r w:rsidRPr="00C1056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/>
              </w:rPr>
              <w:t>n</w:t>
            </w:r>
          </w:p>
        </w:tc>
      </w:tr>
    </w:tbl>
    <w:p w:rsidR="00CB6E9E" w:rsidRPr="009C053D" w:rsidRDefault="00CB6E9E" w:rsidP="004A70B6">
      <w:pPr>
        <w:spacing w:before="100" w:beforeAutospacing="1" w:after="100" w:afterAutospacing="1" w:line="240" w:lineRule="auto"/>
        <w:ind w:left="1416" w:firstLine="708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en-US"/>
        </w:rPr>
      </w:pPr>
    </w:p>
    <w:p w:rsidR="004A70B6" w:rsidRPr="00913F84" w:rsidRDefault="004A70B6" w:rsidP="004A70B6">
      <w:pPr>
        <w:spacing w:before="100" w:beforeAutospacing="1" w:after="100" w:afterAutospacing="1" w:line="240" w:lineRule="auto"/>
        <w:ind w:left="1416" w:firstLine="708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913F8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Азотсодержащие полимеры</w:t>
      </w:r>
    </w:p>
    <w:tbl>
      <w:tblPr>
        <w:tblW w:w="0" w:type="auto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90"/>
        <w:gridCol w:w="5589"/>
        <w:gridCol w:w="3626"/>
      </w:tblGrid>
      <w:tr w:rsidR="004A70B6" w:rsidRPr="009C053D" w:rsidTr="004A70B6">
        <w:trPr>
          <w:tblCellSpacing w:w="0" w:type="dxa"/>
        </w:trPr>
        <w:tc>
          <w:tcPr>
            <w:tcW w:w="0" w:type="auto"/>
            <w:hideMark/>
          </w:tcPr>
          <w:p w:rsidR="004A70B6" w:rsidRPr="00C10561" w:rsidRDefault="004A70B6" w:rsidP="004A70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0561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hideMark/>
          </w:tcPr>
          <w:p w:rsidR="004A70B6" w:rsidRPr="00C10561" w:rsidRDefault="004A70B6" w:rsidP="004A70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10561">
              <w:rPr>
                <w:rFonts w:ascii="Times New Roman" w:eastAsia="Times New Roman" w:hAnsi="Times New Roman" w:cs="Times New Roman"/>
                <w:sz w:val="28"/>
                <w:szCs w:val="28"/>
              </w:rPr>
              <w:t>Полигексаметиленадипинами</w:t>
            </w:r>
            <w:proofErr w:type="gramStart"/>
            <w:r w:rsidRPr="00C10561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C10561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gramEnd"/>
            <w:r w:rsidRPr="00C10561">
              <w:rPr>
                <w:rFonts w:ascii="Times New Roman" w:eastAsia="Times New Roman" w:hAnsi="Times New Roman" w:cs="Times New Roman"/>
                <w:sz w:val="28"/>
                <w:szCs w:val="28"/>
              </w:rPr>
              <w:t>полиамид-6,6)</w:t>
            </w:r>
          </w:p>
        </w:tc>
        <w:tc>
          <w:tcPr>
            <w:tcW w:w="0" w:type="auto"/>
            <w:hideMark/>
          </w:tcPr>
          <w:p w:rsidR="004A70B6" w:rsidRPr="00C10561" w:rsidRDefault="004A70B6" w:rsidP="004A70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C1056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(-NH-(CH</w:t>
            </w:r>
            <w:r w:rsidRPr="00C1056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C1056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)</w:t>
            </w:r>
            <w:r w:rsidRPr="00C1056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/>
              </w:rPr>
              <w:t>6</w:t>
            </w:r>
            <w:r w:rsidRPr="00C1056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-NHCO-(CH</w:t>
            </w:r>
            <w:r w:rsidRPr="00C1056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C1056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)</w:t>
            </w:r>
            <w:r w:rsidRPr="00C1056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/>
              </w:rPr>
              <w:t>4</w:t>
            </w:r>
            <w:r w:rsidRPr="00C1056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-CO-)</w:t>
            </w:r>
            <w:r w:rsidRPr="00C1056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/>
              </w:rPr>
              <w:t>n</w:t>
            </w:r>
          </w:p>
        </w:tc>
      </w:tr>
      <w:tr w:rsidR="004A70B6" w:rsidRPr="00C10561" w:rsidTr="004A70B6">
        <w:trPr>
          <w:tblCellSpacing w:w="0" w:type="dxa"/>
        </w:trPr>
        <w:tc>
          <w:tcPr>
            <w:tcW w:w="0" w:type="auto"/>
            <w:hideMark/>
          </w:tcPr>
          <w:p w:rsidR="004A70B6" w:rsidRPr="00C10561" w:rsidRDefault="004A70B6" w:rsidP="004A70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0561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hideMark/>
          </w:tcPr>
          <w:p w:rsidR="004A70B6" w:rsidRPr="00C10561" w:rsidRDefault="004A70B6" w:rsidP="004A70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10561">
              <w:rPr>
                <w:rFonts w:ascii="Times New Roman" w:eastAsia="Times New Roman" w:hAnsi="Times New Roman" w:cs="Times New Roman"/>
                <w:sz w:val="28"/>
                <w:szCs w:val="28"/>
              </w:rPr>
              <w:t>Поликапроамид</w:t>
            </w:r>
            <w:proofErr w:type="spellEnd"/>
            <w:r w:rsidRPr="00C105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(полиамид-6)</w:t>
            </w:r>
          </w:p>
        </w:tc>
        <w:tc>
          <w:tcPr>
            <w:tcW w:w="0" w:type="auto"/>
            <w:hideMark/>
          </w:tcPr>
          <w:p w:rsidR="004A70B6" w:rsidRPr="00C10561" w:rsidRDefault="004A70B6" w:rsidP="004A70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0561">
              <w:rPr>
                <w:rFonts w:ascii="Times New Roman" w:eastAsia="Times New Roman" w:hAnsi="Times New Roman" w:cs="Times New Roman"/>
                <w:sz w:val="28"/>
                <w:szCs w:val="28"/>
              </w:rPr>
              <w:t>(-NH-(CH</w:t>
            </w:r>
            <w:r w:rsidRPr="00C1056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C10561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Pr="00C1056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5</w:t>
            </w:r>
            <w:r w:rsidRPr="00C10561">
              <w:rPr>
                <w:rFonts w:ascii="Times New Roman" w:eastAsia="Times New Roman" w:hAnsi="Times New Roman" w:cs="Times New Roman"/>
                <w:sz w:val="28"/>
                <w:szCs w:val="28"/>
              </w:rPr>
              <w:t>-CO-)</w:t>
            </w:r>
            <w:r w:rsidRPr="00C1056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n</w:t>
            </w:r>
          </w:p>
        </w:tc>
      </w:tr>
      <w:tr w:rsidR="004A70B6" w:rsidRPr="00C10561" w:rsidTr="004A70B6">
        <w:trPr>
          <w:tblCellSpacing w:w="0" w:type="dxa"/>
        </w:trPr>
        <w:tc>
          <w:tcPr>
            <w:tcW w:w="0" w:type="auto"/>
            <w:hideMark/>
          </w:tcPr>
          <w:p w:rsidR="004A70B6" w:rsidRPr="00C10561" w:rsidRDefault="004A70B6" w:rsidP="004A70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0561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hideMark/>
          </w:tcPr>
          <w:p w:rsidR="004A70B6" w:rsidRPr="00C10561" w:rsidRDefault="004A70B6" w:rsidP="004A70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10561">
              <w:rPr>
                <w:rFonts w:ascii="Times New Roman" w:eastAsia="Times New Roman" w:hAnsi="Times New Roman" w:cs="Times New Roman"/>
                <w:sz w:val="28"/>
                <w:szCs w:val="28"/>
              </w:rPr>
              <w:t>Полипарабензамид</w:t>
            </w:r>
            <w:proofErr w:type="spellEnd"/>
          </w:p>
        </w:tc>
        <w:tc>
          <w:tcPr>
            <w:tcW w:w="0" w:type="auto"/>
            <w:hideMark/>
          </w:tcPr>
          <w:p w:rsidR="004A70B6" w:rsidRPr="00C10561" w:rsidRDefault="004A70B6" w:rsidP="004A70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0561">
              <w:rPr>
                <w:rFonts w:ascii="Times New Roman" w:eastAsia="Times New Roman" w:hAnsi="Times New Roman" w:cs="Times New Roman"/>
                <w:sz w:val="28"/>
                <w:szCs w:val="28"/>
              </w:rPr>
              <w:t>(-NH-(C</w:t>
            </w:r>
            <w:r w:rsidRPr="00C1056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6</w:t>
            </w:r>
            <w:r w:rsidRPr="00C10561">
              <w:rPr>
                <w:rFonts w:ascii="Times New Roman" w:eastAsia="Times New Roman" w:hAnsi="Times New Roman" w:cs="Times New Roman"/>
                <w:sz w:val="28"/>
                <w:szCs w:val="28"/>
              </w:rPr>
              <w:t>H</w:t>
            </w:r>
            <w:r w:rsidRPr="00C1056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4</w:t>
            </w:r>
            <w:r w:rsidRPr="00C10561">
              <w:rPr>
                <w:rFonts w:ascii="Times New Roman" w:eastAsia="Times New Roman" w:hAnsi="Times New Roman" w:cs="Times New Roman"/>
                <w:sz w:val="28"/>
                <w:szCs w:val="28"/>
              </w:rPr>
              <w:t>)-CO-)</w:t>
            </w:r>
            <w:r w:rsidRPr="00C1056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n</w:t>
            </w:r>
          </w:p>
        </w:tc>
      </w:tr>
      <w:tr w:rsidR="004A70B6" w:rsidRPr="009C053D" w:rsidTr="004A70B6">
        <w:trPr>
          <w:tblCellSpacing w:w="0" w:type="dxa"/>
        </w:trPr>
        <w:tc>
          <w:tcPr>
            <w:tcW w:w="0" w:type="auto"/>
            <w:hideMark/>
          </w:tcPr>
          <w:p w:rsidR="004A70B6" w:rsidRPr="00C10561" w:rsidRDefault="004A70B6" w:rsidP="004A70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0561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  <w:hideMark/>
          </w:tcPr>
          <w:p w:rsidR="004A70B6" w:rsidRPr="00C10561" w:rsidRDefault="004A70B6" w:rsidP="004A70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10561">
              <w:rPr>
                <w:rFonts w:ascii="Times New Roman" w:eastAsia="Times New Roman" w:hAnsi="Times New Roman" w:cs="Times New Roman"/>
                <w:sz w:val="28"/>
                <w:szCs w:val="28"/>
              </w:rPr>
              <w:t>Полифталимид</w:t>
            </w:r>
            <w:proofErr w:type="spellEnd"/>
            <w:r w:rsidRPr="00C105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C10561">
              <w:rPr>
                <w:rFonts w:ascii="Times New Roman" w:eastAsia="Times New Roman" w:hAnsi="Times New Roman" w:cs="Times New Roman"/>
                <w:sz w:val="28"/>
                <w:szCs w:val="28"/>
              </w:rPr>
              <w:t>полимид</w:t>
            </w:r>
            <w:proofErr w:type="spellEnd"/>
            <w:r w:rsidRPr="00C10561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0" w:type="auto"/>
            <w:hideMark/>
          </w:tcPr>
          <w:p w:rsidR="004A70B6" w:rsidRPr="00C10561" w:rsidRDefault="004A70B6" w:rsidP="004A70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C1056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(-CO-C</w:t>
            </w:r>
            <w:r w:rsidRPr="00C1056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/>
              </w:rPr>
              <w:t>6</w:t>
            </w:r>
            <w:r w:rsidRPr="00C1056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C1056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/>
              </w:rPr>
              <w:t>4</w:t>
            </w:r>
            <w:r w:rsidRPr="00C1056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-CO-NR’-R-NR-)</w:t>
            </w:r>
            <w:r w:rsidRPr="00C1056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/>
              </w:rPr>
              <w:t>n</w:t>
            </w:r>
          </w:p>
        </w:tc>
      </w:tr>
      <w:tr w:rsidR="004A70B6" w:rsidRPr="009C053D" w:rsidTr="004A70B6">
        <w:trPr>
          <w:tblCellSpacing w:w="0" w:type="dxa"/>
        </w:trPr>
        <w:tc>
          <w:tcPr>
            <w:tcW w:w="0" w:type="auto"/>
            <w:hideMark/>
          </w:tcPr>
          <w:p w:rsidR="004A70B6" w:rsidRPr="00C10561" w:rsidRDefault="004A70B6" w:rsidP="004A70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0561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hideMark/>
          </w:tcPr>
          <w:p w:rsidR="004A70B6" w:rsidRPr="00C10561" w:rsidRDefault="004A70B6" w:rsidP="004A70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0561">
              <w:rPr>
                <w:rFonts w:ascii="Times New Roman" w:eastAsia="Times New Roman" w:hAnsi="Times New Roman" w:cs="Times New Roman"/>
                <w:sz w:val="28"/>
                <w:szCs w:val="28"/>
              </w:rPr>
              <w:t>Полиуретаны</w:t>
            </w:r>
          </w:p>
        </w:tc>
        <w:tc>
          <w:tcPr>
            <w:tcW w:w="0" w:type="auto"/>
            <w:hideMark/>
          </w:tcPr>
          <w:p w:rsidR="004A70B6" w:rsidRPr="00C10561" w:rsidRDefault="004A70B6" w:rsidP="004A70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C1056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(-CO-NH-R-NH-COO-R’-O-)</w:t>
            </w:r>
            <w:r w:rsidRPr="00C1056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/>
              </w:rPr>
              <w:t>n</w:t>
            </w:r>
          </w:p>
        </w:tc>
      </w:tr>
      <w:tr w:rsidR="004A70B6" w:rsidRPr="00C10561" w:rsidTr="004A70B6">
        <w:trPr>
          <w:tblCellSpacing w:w="0" w:type="dxa"/>
        </w:trPr>
        <w:tc>
          <w:tcPr>
            <w:tcW w:w="0" w:type="auto"/>
            <w:hideMark/>
          </w:tcPr>
          <w:p w:rsidR="004A70B6" w:rsidRPr="00C10561" w:rsidRDefault="004A70B6" w:rsidP="004A70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0561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  <w:hideMark/>
          </w:tcPr>
          <w:p w:rsidR="004A70B6" w:rsidRPr="00913F84" w:rsidRDefault="004A70B6" w:rsidP="004A70B6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913F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Полинитрилы</w:t>
            </w:r>
            <w:proofErr w:type="spellEnd"/>
          </w:p>
        </w:tc>
        <w:tc>
          <w:tcPr>
            <w:tcW w:w="0" w:type="auto"/>
            <w:hideMark/>
          </w:tcPr>
          <w:p w:rsidR="004A70B6" w:rsidRPr="00C10561" w:rsidRDefault="004A70B6" w:rsidP="004A70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0561">
              <w:rPr>
                <w:rFonts w:ascii="Times New Roman" w:eastAsia="Times New Roman" w:hAnsi="Times New Roman" w:cs="Times New Roman"/>
                <w:sz w:val="28"/>
                <w:szCs w:val="28"/>
              </w:rPr>
              <w:t>(-CR=N-)</w:t>
            </w:r>
            <w:r w:rsidRPr="00C1056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n</w:t>
            </w:r>
          </w:p>
        </w:tc>
      </w:tr>
    </w:tbl>
    <w:p w:rsidR="004A70B6" w:rsidRDefault="004A70B6" w:rsidP="004A70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6300FF" w:rsidRDefault="006300FF" w:rsidP="004A70B6">
      <w:pPr>
        <w:spacing w:before="100" w:beforeAutospacing="1" w:after="100" w:afterAutospacing="1" w:line="240" w:lineRule="auto"/>
        <w:ind w:left="1416" w:firstLine="708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4A70B6" w:rsidRPr="00913F84" w:rsidRDefault="004A70B6" w:rsidP="004A70B6">
      <w:pPr>
        <w:spacing w:before="100" w:beforeAutospacing="1" w:after="100" w:afterAutospacing="1" w:line="240" w:lineRule="auto"/>
        <w:ind w:left="1416" w:firstLine="708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913F8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Серосодержащие полимеры</w:t>
      </w:r>
    </w:p>
    <w:tbl>
      <w:tblPr>
        <w:tblW w:w="0" w:type="auto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30"/>
        <w:gridCol w:w="2937"/>
        <w:gridCol w:w="1618"/>
      </w:tblGrid>
      <w:tr w:rsidR="004A70B6" w:rsidRPr="00C10561" w:rsidTr="004A70B6">
        <w:trPr>
          <w:tblCellSpacing w:w="0" w:type="dxa"/>
        </w:trPr>
        <w:tc>
          <w:tcPr>
            <w:tcW w:w="0" w:type="auto"/>
            <w:hideMark/>
          </w:tcPr>
          <w:p w:rsidR="004A70B6" w:rsidRPr="00C10561" w:rsidRDefault="004A70B6" w:rsidP="004A70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0561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hideMark/>
          </w:tcPr>
          <w:p w:rsidR="004A70B6" w:rsidRPr="00C10561" w:rsidRDefault="004A70B6" w:rsidP="004A70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10561">
              <w:rPr>
                <w:rFonts w:ascii="Times New Roman" w:eastAsia="Times New Roman" w:hAnsi="Times New Roman" w:cs="Times New Roman"/>
                <w:sz w:val="28"/>
                <w:szCs w:val="28"/>
              </w:rPr>
              <w:t>Полиалкиленсульфид</w:t>
            </w:r>
            <w:proofErr w:type="spellEnd"/>
          </w:p>
        </w:tc>
        <w:tc>
          <w:tcPr>
            <w:tcW w:w="0" w:type="auto"/>
            <w:hideMark/>
          </w:tcPr>
          <w:p w:rsidR="004A70B6" w:rsidRPr="00C10561" w:rsidRDefault="004A70B6" w:rsidP="004A70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0561">
              <w:rPr>
                <w:rFonts w:ascii="Times New Roman" w:eastAsia="Times New Roman" w:hAnsi="Times New Roman" w:cs="Times New Roman"/>
                <w:sz w:val="28"/>
                <w:szCs w:val="28"/>
              </w:rPr>
              <w:t>(-(CH</w:t>
            </w:r>
            <w:r w:rsidRPr="00C1056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C10561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Pr="00C1056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x</w:t>
            </w:r>
            <w:r w:rsidRPr="00C10561">
              <w:rPr>
                <w:rFonts w:ascii="Times New Roman" w:eastAsia="Times New Roman" w:hAnsi="Times New Roman" w:cs="Times New Roman"/>
                <w:sz w:val="28"/>
                <w:szCs w:val="28"/>
              </w:rPr>
              <w:t>-S-)</w:t>
            </w:r>
            <w:r w:rsidRPr="00C1056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n</w:t>
            </w:r>
          </w:p>
        </w:tc>
      </w:tr>
      <w:tr w:rsidR="004A70B6" w:rsidRPr="00C10561" w:rsidTr="004A70B6">
        <w:trPr>
          <w:tblCellSpacing w:w="0" w:type="dxa"/>
        </w:trPr>
        <w:tc>
          <w:tcPr>
            <w:tcW w:w="0" w:type="auto"/>
            <w:hideMark/>
          </w:tcPr>
          <w:p w:rsidR="004A70B6" w:rsidRPr="00C10561" w:rsidRDefault="004A70B6" w:rsidP="004A70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0561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hideMark/>
          </w:tcPr>
          <w:p w:rsidR="004A70B6" w:rsidRPr="00C10561" w:rsidRDefault="004A70B6" w:rsidP="004A70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10561">
              <w:rPr>
                <w:rFonts w:ascii="Times New Roman" w:eastAsia="Times New Roman" w:hAnsi="Times New Roman" w:cs="Times New Roman"/>
                <w:sz w:val="28"/>
                <w:szCs w:val="28"/>
              </w:rPr>
              <w:t>Полиалкиленсульфоны</w:t>
            </w:r>
            <w:proofErr w:type="spellEnd"/>
          </w:p>
        </w:tc>
        <w:tc>
          <w:tcPr>
            <w:tcW w:w="0" w:type="auto"/>
            <w:hideMark/>
          </w:tcPr>
          <w:p w:rsidR="004A70B6" w:rsidRPr="00C10561" w:rsidRDefault="004A70B6" w:rsidP="004A70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0561">
              <w:rPr>
                <w:rFonts w:ascii="Times New Roman" w:eastAsia="Times New Roman" w:hAnsi="Times New Roman" w:cs="Times New Roman"/>
                <w:sz w:val="28"/>
                <w:szCs w:val="28"/>
              </w:rPr>
              <w:t>(-(CH</w:t>
            </w:r>
            <w:r w:rsidRPr="00C1056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C10561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Pr="00C1056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x</w:t>
            </w:r>
            <w:r w:rsidRPr="00C10561">
              <w:rPr>
                <w:rFonts w:ascii="Times New Roman" w:eastAsia="Times New Roman" w:hAnsi="Times New Roman" w:cs="Times New Roman"/>
                <w:sz w:val="28"/>
                <w:szCs w:val="28"/>
              </w:rPr>
              <w:t>-S-)</w:t>
            </w:r>
            <w:r w:rsidRPr="00C1056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n</w:t>
            </w:r>
          </w:p>
        </w:tc>
      </w:tr>
    </w:tbl>
    <w:p w:rsidR="000D2EA0" w:rsidRDefault="000D2EA0" w:rsidP="004A70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</w:p>
    <w:p w:rsidR="004A70B6" w:rsidRPr="00913F84" w:rsidRDefault="004A70B6" w:rsidP="004A70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913F8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Б. Элементоорганические полимеры</w:t>
      </w:r>
    </w:p>
    <w:tbl>
      <w:tblPr>
        <w:tblW w:w="0" w:type="auto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30"/>
        <w:gridCol w:w="2876"/>
        <w:gridCol w:w="1898"/>
      </w:tblGrid>
      <w:tr w:rsidR="004A70B6" w:rsidRPr="00C10561" w:rsidTr="004A70B6">
        <w:trPr>
          <w:tblCellSpacing w:w="0" w:type="dxa"/>
        </w:trPr>
        <w:tc>
          <w:tcPr>
            <w:tcW w:w="0" w:type="auto"/>
            <w:hideMark/>
          </w:tcPr>
          <w:p w:rsidR="004A70B6" w:rsidRPr="00C10561" w:rsidRDefault="004A70B6" w:rsidP="004A70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0561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  <w:hideMark/>
          </w:tcPr>
          <w:p w:rsidR="004A70B6" w:rsidRPr="00913F84" w:rsidRDefault="004A70B6" w:rsidP="004A70B6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913F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Полидиметилсилоксан</w:t>
            </w:r>
            <w:proofErr w:type="spellEnd"/>
          </w:p>
        </w:tc>
        <w:tc>
          <w:tcPr>
            <w:tcW w:w="0" w:type="auto"/>
            <w:hideMark/>
          </w:tcPr>
          <w:p w:rsidR="004A70B6" w:rsidRPr="00C10561" w:rsidRDefault="004A70B6" w:rsidP="004A70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0561">
              <w:rPr>
                <w:rFonts w:ascii="Times New Roman" w:eastAsia="Times New Roman" w:hAnsi="Times New Roman" w:cs="Times New Roman"/>
                <w:sz w:val="28"/>
                <w:szCs w:val="28"/>
              </w:rPr>
              <w:t>(-</w:t>
            </w:r>
            <w:proofErr w:type="spellStart"/>
            <w:r w:rsidRPr="00C10561">
              <w:rPr>
                <w:rFonts w:ascii="Times New Roman" w:eastAsia="Times New Roman" w:hAnsi="Times New Roman" w:cs="Times New Roman"/>
                <w:sz w:val="28"/>
                <w:szCs w:val="28"/>
              </w:rPr>
              <w:t>Si</w:t>
            </w:r>
            <w:proofErr w:type="spellEnd"/>
            <w:r w:rsidRPr="00C10561">
              <w:rPr>
                <w:rFonts w:ascii="Times New Roman" w:eastAsia="Times New Roman" w:hAnsi="Times New Roman" w:cs="Times New Roman"/>
                <w:sz w:val="28"/>
                <w:szCs w:val="28"/>
              </w:rPr>
              <w:t>(CH</w:t>
            </w:r>
            <w:r w:rsidRPr="00C1056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C10561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Pr="00C1056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C10561">
              <w:rPr>
                <w:rFonts w:ascii="Times New Roman" w:eastAsia="Times New Roman" w:hAnsi="Times New Roman" w:cs="Times New Roman"/>
                <w:sz w:val="28"/>
                <w:szCs w:val="28"/>
              </w:rPr>
              <w:t>-O-)</w:t>
            </w:r>
            <w:r w:rsidRPr="00C1056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n</w:t>
            </w:r>
          </w:p>
        </w:tc>
      </w:tr>
      <w:tr w:rsidR="004A70B6" w:rsidRPr="00C10561" w:rsidTr="004A70B6">
        <w:trPr>
          <w:tblCellSpacing w:w="0" w:type="dxa"/>
        </w:trPr>
        <w:tc>
          <w:tcPr>
            <w:tcW w:w="0" w:type="auto"/>
            <w:hideMark/>
          </w:tcPr>
          <w:p w:rsidR="004A70B6" w:rsidRPr="00C10561" w:rsidRDefault="004A70B6" w:rsidP="004A70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0561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hideMark/>
          </w:tcPr>
          <w:p w:rsidR="004A70B6" w:rsidRPr="00913F84" w:rsidRDefault="004A70B6" w:rsidP="004A70B6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913F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Полиалюмоксан</w:t>
            </w:r>
            <w:proofErr w:type="spellEnd"/>
          </w:p>
        </w:tc>
        <w:tc>
          <w:tcPr>
            <w:tcW w:w="0" w:type="auto"/>
            <w:hideMark/>
          </w:tcPr>
          <w:p w:rsidR="004A70B6" w:rsidRPr="00C10561" w:rsidRDefault="004A70B6" w:rsidP="004A70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0561">
              <w:rPr>
                <w:rFonts w:ascii="Times New Roman" w:eastAsia="Times New Roman" w:hAnsi="Times New Roman" w:cs="Times New Roman"/>
                <w:sz w:val="28"/>
                <w:szCs w:val="28"/>
              </w:rPr>
              <w:t>(-</w:t>
            </w:r>
            <w:proofErr w:type="spellStart"/>
            <w:r w:rsidRPr="00C10561">
              <w:rPr>
                <w:rFonts w:ascii="Times New Roman" w:eastAsia="Times New Roman" w:hAnsi="Times New Roman" w:cs="Times New Roman"/>
                <w:sz w:val="28"/>
                <w:szCs w:val="28"/>
              </w:rPr>
              <w:t>AlR</w:t>
            </w:r>
            <w:proofErr w:type="spellEnd"/>
            <w:r w:rsidRPr="00C10561">
              <w:rPr>
                <w:rFonts w:ascii="Times New Roman" w:eastAsia="Times New Roman" w:hAnsi="Times New Roman" w:cs="Times New Roman"/>
                <w:sz w:val="28"/>
                <w:szCs w:val="28"/>
              </w:rPr>
              <w:t>-O-)</w:t>
            </w:r>
            <w:r w:rsidRPr="00C1056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n</w:t>
            </w:r>
          </w:p>
        </w:tc>
      </w:tr>
      <w:tr w:rsidR="004A70B6" w:rsidRPr="00C10561" w:rsidTr="004A70B6">
        <w:trPr>
          <w:tblCellSpacing w:w="0" w:type="dxa"/>
        </w:trPr>
        <w:tc>
          <w:tcPr>
            <w:tcW w:w="0" w:type="auto"/>
            <w:hideMark/>
          </w:tcPr>
          <w:p w:rsidR="004A70B6" w:rsidRPr="00C10561" w:rsidRDefault="004A70B6" w:rsidP="004A70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0561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0" w:type="auto"/>
            <w:hideMark/>
          </w:tcPr>
          <w:p w:rsidR="004A70B6" w:rsidRPr="00913F84" w:rsidRDefault="004A70B6" w:rsidP="004A70B6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913F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Полифосфазен</w:t>
            </w:r>
            <w:proofErr w:type="spellEnd"/>
          </w:p>
        </w:tc>
        <w:tc>
          <w:tcPr>
            <w:tcW w:w="0" w:type="auto"/>
            <w:hideMark/>
          </w:tcPr>
          <w:p w:rsidR="004A70B6" w:rsidRPr="00C10561" w:rsidRDefault="004A70B6" w:rsidP="004A70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0561">
              <w:rPr>
                <w:rFonts w:ascii="Times New Roman" w:eastAsia="Times New Roman" w:hAnsi="Times New Roman" w:cs="Times New Roman"/>
                <w:sz w:val="28"/>
                <w:szCs w:val="28"/>
              </w:rPr>
              <w:t>(-PRR’= N -)</w:t>
            </w:r>
            <w:r w:rsidRPr="00C1056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n</w:t>
            </w:r>
          </w:p>
        </w:tc>
      </w:tr>
    </w:tbl>
    <w:p w:rsidR="000D2EA0" w:rsidRDefault="000D2EA0" w:rsidP="004A70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</w:p>
    <w:p w:rsidR="004A70B6" w:rsidRPr="00913F84" w:rsidRDefault="004A70B6" w:rsidP="004A70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13F8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В. Неорганические полимеры</w:t>
      </w:r>
    </w:p>
    <w:tbl>
      <w:tblPr>
        <w:tblW w:w="0" w:type="auto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30"/>
        <w:gridCol w:w="3253"/>
        <w:gridCol w:w="1599"/>
      </w:tblGrid>
      <w:tr w:rsidR="004A70B6" w:rsidRPr="00C10561" w:rsidTr="004A70B6">
        <w:trPr>
          <w:tblCellSpacing w:w="0" w:type="dxa"/>
        </w:trPr>
        <w:tc>
          <w:tcPr>
            <w:tcW w:w="0" w:type="auto"/>
            <w:hideMark/>
          </w:tcPr>
          <w:p w:rsidR="004A70B6" w:rsidRPr="00C10561" w:rsidRDefault="004A70B6" w:rsidP="004A70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0561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0" w:type="auto"/>
            <w:hideMark/>
          </w:tcPr>
          <w:p w:rsidR="004A70B6" w:rsidRPr="00C10561" w:rsidRDefault="004A70B6" w:rsidP="004A70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10561">
              <w:rPr>
                <w:rFonts w:ascii="Times New Roman" w:eastAsia="Times New Roman" w:hAnsi="Times New Roman" w:cs="Times New Roman"/>
                <w:sz w:val="28"/>
                <w:szCs w:val="28"/>
              </w:rPr>
              <w:t>Полифосфонитрилхлорид</w:t>
            </w:r>
            <w:proofErr w:type="spellEnd"/>
          </w:p>
        </w:tc>
        <w:tc>
          <w:tcPr>
            <w:tcW w:w="0" w:type="auto"/>
            <w:hideMark/>
          </w:tcPr>
          <w:p w:rsidR="004A70B6" w:rsidRPr="00C10561" w:rsidRDefault="004A70B6" w:rsidP="004A70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0561">
              <w:rPr>
                <w:rFonts w:ascii="Times New Roman" w:eastAsia="Times New Roman" w:hAnsi="Times New Roman" w:cs="Times New Roman"/>
                <w:sz w:val="28"/>
                <w:szCs w:val="28"/>
              </w:rPr>
              <w:t>(-PCl</w:t>
            </w:r>
            <w:r w:rsidRPr="00C1056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2 </w:t>
            </w:r>
            <w:r w:rsidRPr="00C10561">
              <w:rPr>
                <w:rFonts w:ascii="Times New Roman" w:eastAsia="Times New Roman" w:hAnsi="Times New Roman" w:cs="Times New Roman"/>
                <w:sz w:val="28"/>
                <w:szCs w:val="28"/>
              </w:rPr>
              <w:t>= N-)</w:t>
            </w:r>
            <w:r w:rsidRPr="00C1056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n</w:t>
            </w:r>
          </w:p>
        </w:tc>
      </w:tr>
      <w:tr w:rsidR="004A70B6" w:rsidRPr="00C10561" w:rsidTr="004A70B6">
        <w:trPr>
          <w:tblCellSpacing w:w="0" w:type="dxa"/>
        </w:trPr>
        <w:tc>
          <w:tcPr>
            <w:tcW w:w="0" w:type="auto"/>
            <w:hideMark/>
          </w:tcPr>
          <w:p w:rsidR="004A70B6" w:rsidRPr="00C10561" w:rsidRDefault="004A70B6" w:rsidP="004A70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0561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0" w:type="auto"/>
            <w:hideMark/>
          </w:tcPr>
          <w:p w:rsidR="004A70B6" w:rsidRPr="00913F84" w:rsidRDefault="004A70B6" w:rsidP="004A70B6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13F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Пластическая сера</w:t>
            </w:r>
          </w:p>
        </w:tc>
        <w:tc>
          <w:tcPr>
            <w:tcW w:w="0" w:type="auto"/>
            <w:hideMark/>
          </w:tcPr>
          <w:p w:rsidR="004A70B6" w:rsidRPr="00C10561" w:rsidRDefault="004A70B6" w:rsidP="004A70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0561">
              <w:rPr>
                <w:rFonts w:ascii="Times New Roman" w:eastAsia="Times New Roman" w:hAnsi="Times New Roman" w:cs="Times New Roman"/>
                <w:sz w:val="28"/>
                <w:szCs w:val="28"/>
              </w:rPr>
              <w:t>(-S-)</w:t>
            </w:r>
            <w:r w:rsidRPr="00C1056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n</w:t>
            </w:r>
          </w:p>
        </w:tc>
      </w:tr>
    </w:tbl>
    <w:p w:rsidR="000D2EA0" w:rsidRDefault="000D2EA0" w:rsidP="004A70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</w:p>
    <w:p w:rsidR="00451902" w:rsidRDefault="00451902" w:rsidP="004A70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</w:p>
    <w:p w:rsidR="004A70B6" w:rsidRPr="00913F84" w:rsidRDefault="004A70B6" w:rsidP="004A70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13F8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Г. Биополимеры</w:t>
      </w:r>
    </w:p>
    <w:tbl>
      <w:tblPr>
        <w:tblW w:w="0" w:type="auto"/>
        <w:jc w:val="center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09"/>
        <w:gridCol w:w="4862"/>
        <w:gridCol w:w="4334"/>
      </w:tblGrid>
      <w:tr w:rsidR="004A70B6" w:rsidRPr="00C10561" w:rsidTr="004A70B6">
        <w:trPr>
          <w:tblCellSpacing w:w="0" w:type="dxa"/>
          <w:jc w:val="center"/>
        </w:trPr>
        <w:tc>
          <w:tcPr>
            <w:tcW w:w="0" w:type="auto"/>
            <w:hideMark/>
          </w:tcPr>
          <w:p w:rsidR="004A70B6" w:rsidRPr="00C10561" w:rsidRDefault="004A70B6" w:rsidP="004A70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056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hideMark/>
          </w:tcPr>
          <w:p w:rsidR="004A70B6" w:rsidRPr="00C10561" w:rsidRDefault="004A70B6" w:rsidP="004A70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0561">
              <w:rPr>
                <w:rFonts w:ascii="Times New Roman" w:eastAsia="Times New Roman" w:hAnsi="Times New Roman" w:cs="Times New Roman"/>
                <w:sz w:val="28"/>
                <w:szCs w:val="28"/>
              </w:rPr>
              <w:t>Белки (природные полипептиды 20 a-аминокислот с соотв. R и R</w:t>
            </w:r>
            <w:r w:rsidRPr="00C10561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’</w:t>
            </w:r>
            <w:r w:rsidRPr="00C10561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0" w:type="auto"/>
            <w:hideMark/>
          </w:tcPr>
          <w:p w:rsidR="004A70B6" w:rsidRPr="00C10561" w:rsidRDefault="004A70B6" w:rsidP="004A70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0561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1DACF540" wp14:editId="0F496248">
                  <wp:extent cx="1449070" cy="336550"/>
                  <wp:effectExtent l="0" t="0" r="0" b="6350"/>
                  <wp:docPr id="25" name="Рисунок 25" descr="http://www.chem.msu.su/rus/teaching/lachinov-basic/images/image35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www.chem.msu.su/rus/teaching/lachinov-basic/images/image35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9070" cy="336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70B6" w:rsidRPr="00C10561" w:rsidTr="004A70B6">
        <w:trPr>
          <w:tblCellSpacing w:w="0" w:type="dxa"/>
          <w:jc w:val="center"/>
        </w:trPr>
        <w:tc>
          <w:tcPr>
            <w:tcW w:w="0" w:type="auto"/>
            <w:hideMark/>
          </w:tcPr>
          <w:p w:rsidR="004A70B6" w:rsidRPr="00C10561" w:rsidRDefault="004A70B6" w:rsidP="004A70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056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hideMark/>
          </w:tcPr>
          <w:p w:rsidR="004A70B6" w:rsidRPr="00C10561" w:rsidRDefault="004A70B6" w:rsidP="004A70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10561">
              <w:rPr>
                <w:rFonts w:ascii="Times New Roman" w:eastAsia="Times New Roman" w:hAnsi="Times New Roman" w:cs="Times New Roman"/>
                <w:sz w:val="28"/>
                <w:szCs w:val="28"/>
              </w:rPr>
              <w:t>Полиуглеводы</w:t>
            </w:r>
            <w:proofErr w:type="spellEnd"/>
          </w:p>
          <w:p w:rsidR="004A70B6" w:rsidRPr="00C10561" w:rsidRDefault="004A70B6" w:rsidP="004A70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0561">
              <w:rPr>
                <w:rFonts w:ascii="Times New Roman" w:eastAsia="Times New Roman" w:hAnsi="Times New Roman" w:cs="Times New Roman"/>
                <w:sz w:val="28"/>
                <w:szCs w:val="28"/>
              </w:rPr>
              <w:t> поли-1,4-b, D-</w:t>
            </w:r>
            <w:proofErr w:type="spellStart"/>
            <w:r w:rsidRPr="00C10561">
              <w:rPr>
                <w:rFonts w:ascii="Times New Roman" w:eastAsia="Times New Roman" w:hAnsi="Times New Roman" w:cs="Times New Roman"/>
                <w:sz w:val="28"/>
                <w:szCs w:val="28"/>
              </w:rPr>
              <w:t>глюкопиранозид</w:t>
            </w:r>
            <w:proofErr w:type="spellEnd"/>
            <w:r w:rsidRPr="00C105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(целлюлоза).</w:t>
            </w:r>
          </w:p>
        </w:tc>
        <w:tc>
          <w:tcPr>
            <w:tcW w:w="0" w:type="auto"/>
            <w:hideMark/>
          </w:tcPr>
          <w:p w:rsidR="004A70B6" w:rsidRPr="00C10561" w:rsidRDefault="004A70B6" w:rsidP="004A70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0561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0D4C2952" wp14:editId="3DD9D501">
                  <wp:extent cx="2656840" cy="603885"/>
                  <wp:effectExtent l="0" t="0" r="0" b="5715"/>
                  <wp:docPr id="26" name="Рисунок 26" descr="http://www.chem.msu.su/rus/teaching/lachinov-basic/images/image35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www.chem.msu.su/rus/teaching/lachinov-basic/images/image35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6840" cy="603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70B6" w:rsidRPr="00C10561" w:rsidTr="004A70B6">
        <w:trPr>
          <w:tblCellSpacing w:w="0" w:type="dxa"/>
          <w:jc w:val="center"/>
        </w:trPr>
        <w:tc>
          <w:tcPr>
            <w:tcW w:w="0" w:type="auto"/>
            <w:hideMark/>
          </w:tcPr>
          <w:p w:rsidR="004A70B6" w:rsidRPr="00C10561" w:rsidRDefault="004A70B6" w:rsidP="004A70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0561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68CD5343" wp14:editId="2800319E">
                  <wp:extent cx="26035" cy="319405"/>
                  <wp:effectExtent l="0" t="0" r="0" b="0"/>
                  <wp:docPr id="27" name="Рисунок 27" descr="http://www.chem.msu.su/rus/teaching/lachinov-basic/images/image36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www.chem.msu.su/rus/teaching/lachinov-basic/images/image36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35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10561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hideMark/>
          </w:tcPr>
          <w:p w:rsidR="004A70B6" w:rsidRPr="00913F84" w:rsidRDefault="004A70B6" w:rsidP="004A70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</w:t>
            </w:r>
            <w:r w:rsidRPr="00913F8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Нуклеиновой кислоты:</w:t>
            </w:r>
          </w:p>
          <w:p w:rsidR="004A70B6" w:rsidRPr="00C10561" w:rsidRDefault="004A70B6" w:rsidP="004A70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05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РНК – R- </w:t>
            </w:r>
            <w:proofErr w:type="spellStart"/>
            <w:r w:rsidRPr="00C10561">
              <w:rPr>
                <w:rFonts w:ascii="Times New Roman" w:eastAsia="Times New Roman" w:hAnsi="Times New Roman" w:cs="Times New Roman"/>
                <w:sz w:val="28"/>
                <w:szCs w:val="28"/>
              </w:rPr>
              <w:t>аденин</w:t>
            </w:r>
            <w:proofErr w:type="gramStart"/>
            <w:r w:rsidRPr="00C10561">
              <w:rPr>
                <w:rFonts w:ascii="Times New Roman" w:eastAsia="Times New Roman" w:hAnsi="Times New Roman" w:cs="Times New Roman"/>
                <w:sz w:val="28"/>
                <w:szCs w:val="28"/>
              </w:rPr>
              <w:t>,г</w:t>
            </w:r>
            <w:proofErr w:type="gramEnd"/>
            <w:r w:rsidRPr="00C10561">
              <w:rPr>
                <w:rFonts w:ascii="Times New Roman" w:eastAsia="Times New Roman" w:hAnsi="Times New Roman" w:cs="Times New Roman"/>
                <w:sz w:val="28"/>
                <w:szCs w:val="28"/>
              </w:rPr>
              <w:t>уанин</w:t>
            </w:r>
            <w:proofErr w:type="spellEnd"/>
            <w:r w:rsidRPr="00C105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10561">
              <w:rPr>
                <w:rFonts w:ascii="Times New Roman" w:eastAsia="Times New Roman" w:hAnsi="Times New Roman" w:cs="Times New Roman"/>
                <w:sz w:val="28"/>
                <w:szCs w:val="28"/>
              </w:rPr>
              <w:t>тимин</w:t>
            </w:r>
            <w:proofErr w:type="spellEnd"/>
            <w:r w:rsidRPr="00C105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10561">
              <w:rPr>
                <w:rFonts w:ascii="Times New Roman" w:eastAsia="Times New Roman" w:hAnsi="Times New Roman" w:cs="Times New Roman"/>
                <w:sz w:val="28"/>
                <w:szCs w:val="28"/>
              </w:rPr>
              <w:t>цитозин</w:t>
            </w:r>
            <w:proofErr w:type="spellEnd"/>
            <w:r w:rsidRPr="00C105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Х – ОН.</w:t>
            </w:r>
          </w:p>
          <w:p w:rsidR="004A70B6" w:rsidRPr="00C10561" w:rsidRDefault="004A70B6" w:rsidP="004A70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05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ДНК – R- </w:t>
            </w:r>
            <w:proofErr w:type="spellStart"/>
            <w:r w:rsidRPr="00C10561">
              <w:rPr>
                <w:rFonts w:ascii="Times New Roman" w:eastAsia="Times New Roman" w:hAnsi="Times New Roman" w:cs="Times New Roman"/>
                <w:sz w:val="28"/>
                <w:szCs w:val="28"/>
              </w:rPr>
              <w:t>аденин</w:t>
            </w:r>
            <w:proofErr w:type="gramStart"/>
            <w:r w:rsidRPr="00C10561">
              <w:rPr>
                <w:rFonts w:ascii="Times New Roman" w:eastAsia="Times New Roman" w:hAnsi="Times New Roman" w:cs="Times New Roman"/>
                <w:sz w:val="28"/>
                <w:szCs w:val="28"/>
              </w:rPr>
              <w:t>,г</w:t>
            </w:r>
            <w:proofErr w:type="gramEnd"/>
            <w:r w:rsidRPr="00C10561">
              <w:rPr>
                <w:rFonts w:ascii="Times New Roman" w:eastAsia="Times New Roman" w:hAnsi="Times New Roman" w:cs="Times New Roman"/>
                <w:sz w:val="28"/>
                <w:szCs w:val="28"/>
              </w:rPr>
              <w:t>уанин</w:t>
            </w:r>
            <w:proofErr w:type="spellEnd"/>
            <w:r w:rsidRPr="00C105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10561">
              <w:rPr>
                <w:rFonts w:ascii="Times New Roman" w:eastAsia="Times New Roman" w:hAnsi="Times New Roman" w:cs="Times New Roman"/>
                <w:sz w:val="28"/>
                <w:szCs w:val="28"/>
              </w:rPr>
              <w:t>цитозин</w:t>
            </w:r>
            <w:proofErr w:type="spellEnd"/>
            <w:r w:rsidRPr="00C105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10561">
              <w:rPr>
                <w:rFonts w:ascii="Times New Roman" w:eastAsia="Times New Roman" w:hAnsi="Times New Roman" w:cs="Times New Roman"/>
                <w:sz w:val="28"/>
                <w:szCs w:val="28"/>
              </w:rPr>
              <w:t>урацил</w:t>
            </w:r>
            <w:proofErr w:type="spellEnd"/>
            <w:r w:rsidRPr="00C105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Х – Н.</w:t>
            </w:r>
          </w:p>
        </w:tc>
        <w:tc>
          <w:tcPr>
            <w:tcW w:w="0" w:type="auto"/>
            <w:hideMark/>
          </w:tcPr>
          <w:p w:rsidR="004A70B6" w:rsidRPr="00C10561" w:rsidRDefault="004A70B6" w:rsidP="004A70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0561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2A7C530A" wp14:editId="7E8A7BE6">
                  <wp:extent cx="2338070" cy="2656840"/>
                  <wp:effectExtent l="0" t="0" r="5080" b="0"/>
                  <wp:docPr id="28" name="Рисунок 28" descr="http://www.chem.msu.su/rus/teaching/lachinov-basic/images/image36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www.chem.msu.su/rus/teaching/lachinov-basic/images/image36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8070" cy="265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A70B6" w:rsidRPr="00C10561" w:rsidRDefault="004A70B6" w:rsidP="004A70B6">
      <w:pPr>
        <w:rPr>
          <w:rFonts w:ascii="Times New Roman" w:hAnsi="Times New Roman" w:cs="Times New Roman"/>
          <w:sz w:val="28"/>
          <w:szCs w:val="28"/>
        </w:rPr>
      </w:pPr>
    </w:p>
    <w:p w:rsidR="005D3DEE" w:rsidRPr="00D869DC" w:rsidRDefault="005D3DEE" w:rsidP="00D869D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D3DEE" w:rsidRPr="00D869DC" w:rsidSect="009C053D">
      <w:headerReference w:type="default" r:id="rId12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6C8" w:rsidRDefault="00AE56C8" w:rsidP="00AE56C8">
      <w:pPr>
        <w:spacing w:after="0" w:line="240" w:lineRule="auto"/>
      </w:pPr>
      <w:r>
        <w:separator/>
      </w:r>
    </w:p>
  </w:endnote>
  <w:endnote w:type="continuationSeparator" w:id="0">
    <w:p w:rsidR="00AE56C8" w:rsidRDefault="00AE56C8" w:rsidP="00AE5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6C8" w:rsidRDefault="00AE56C8" w:rsidP="00AE56C8">
      <w:pPr>
        <w:spacing w:after="0" w:line="240" w:lineRule="auto"/>
      </w:pPr>
      <w:r>
        <w:separator/>
      </w:r>
    </w:p>
  </w:footnote>
  <w:footnote w:type="continuationSeparator" w:id="0">
    <w:p w:rsidR="00AE56C8" w:rsidRDefault="00AE56C8" w:rsidP="00AE56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0843167"/>
      <w:docPartObj>
        <w:docPartGallery w:val="Page Numbers (Top of Page)"/>
        <w:docPartUnique/>
      </w:docPartObj>
    </w:sdtPr>
    <w:sdtEndPr/>
    <w:sdtContent>
      <w:p w:rsidR="00AE56C8" w:rsidRDefault="00AE56C8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1161">
          <w:rPr>
            <w:noProof/>
          </w:rPr>
          <w:t>3</w:t>
        </w:r>
        <w:r>
          <w:fldChar w:fldCharType="end"/>
        </w:r>
      </w:p>
    </w:sdtContent>
  </w:sdt>
  <w:p w:rsidR="00AE56C8" w:rsidRDefault="00AE56C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73650"/>
    <w:multiLevelType w:val="multilevel"/>
    <w:tmpl w:val="C6B24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D3DEE"/>
    <w:rsid w:val="000B71CE"/>
    <w:rsid w:val="000D2EA0"/>
    <w:rsid w:val="001854AA"/>
    <w:rsid w:val="001A54E5"/>
    <w:rsid w:val="0028124C"/>
    <w:rsid w:val="00451902"/>
    <w:rsid w:val="004A70B6"/>
    <w:rsid w:val="004C3356"/>
    <w:rsid w:val="005D3DEE"/>
    <w:rsid w:val="006300FF"/>
    <w:rsid w:val="00754A4A"/>
    <w:rsid w:val="007D1161"/>
    <w:rsid w:val="00867F90"/>
    <w:rsid w:val="009556A0"/>
    <w:rsid w:val="009C053D"/>
    <w:rsid w:val="00AE56C8"/>
    <w:rsid w:val="00B418D0"/>
    <w:rsid w:val="00CA374C"/>
    <w:rsid w:val="00CB6E9E"/>
    <w:rsid w:val="00D24F09"/>
    <w:rsid w:val="00D869DC"/>
    <w:rsid w:val="00EA7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D3D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D3D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D3DE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5D3DE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mw-headline">
    <w:name w:val="mw-headline"/>
    <w:basedOn w:val="a0"/>
    <w:rsid w:val="005D3DEE"/>
  </w:style>
  <w:style w:type="character" w:customStyle="1" w:styleId="mw-editsection">
    <w:name w:val="mw-editsection"/>
    <w:basedOn w:val="a0"/>
    <w:rsid w:val="005D3DEE"/>
  </w:style>
  <w:style w:type="character" w:customStyle="1" w:styleId="mw-editsection-bracket">
    <w:name w:val="mw-editsection-bracket"/>
    <w:basedOn w:val="a0"/>
    <w:rsid w:val="005D3DEE"/>
  </w:style>
  <w:style w:type="character" w:styleId="a3">
    <w:name w:val="Hyperlink"/>
    <w:basedOn w:val="a0"/>
    <w:uiPriority w:val="99"/>
    <w:semiHidden/>
    <w:unhideWhenUsed/>
    <w:rsid w:val="005D3DEE"/>
    <w:rPr>
      <w:color w:val="0000FF"/>
      <w:u w:val="single"/>
    </w:rPr>
  </w:style>
  <w:style w:type="character" w:customStyle="1" w:styleId="mw-editsection-divider">
    <w:name w:val="mw-editsection-divider"/>
    <w:basedOn w:val="a0"/>
    <w:rsid w:val="005D3DEE"/>
  </w:style>
  <w:style w:type="character" w:customStyle="1" w:styleId="apple-converted-space">
    <w:name w:val="apple-converted-space"/>
    <w:basedOn w:val="a0"/>
    <w:rsid w:val="005D3DEE"/>
  </w:style>
  <w:style w:type="paragraph" w:styleId="a4">
    <w:name w:val="Normal (Web)"/>
    <w:basedOn w:val="a"/>
    <w:uiPriority w:val="99"/>
    <w:semiHidden/>
    <w:unhideWhenUsed/>
    <w:rsid w:val="005D3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A5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54E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E56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E56C8"/>
  </w:style>
  <w:style w:type="paragraph" w:styleId="a9">
    <w:name w:val="footer"/>
    <w:basedOn w:val="a"/>
    <w:link w:val="aa"/>
    <w:uiPriority w:val="99"/>
    <w:unhideWhenUsed/>
    <w:rsid w:val="00AE56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E56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42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ru.wikipedia.org/wiki/%D0%9A%D0%B0%D1%83%D1%87%D1%83%D0%BA" TargetMode="External"/><Relationship Id="rId117" Type="http://schemas.openxmlformats.org/officeDocument/2006/relationships/image" Target="media/image10.gif"/><Relationship Id="rId21" Type="http://schemas.openxmlformats.org/officeDocument/2006/relationships/hyperlink" Target="https://ru.wikipedia.org/wiki/%D0%A1%D0%BE%D0%BF%D0%BE%D0%BB%D0%B8%D0%BC%D0%B5%D1%80" TargetMode="External"/><Relationship Id="rId42" Type="http://schemas.openxmlformats.org/officeDocument/2006/relationships/hyperlink" Target="https://ru.wikipedia.org/wiki/%D0%9F%D0%BE%D0%BB%D0%B8%D1%81%D1%82%D0%B8%D1%80%D0%BE%D0%BB" TargetMode="External"/><Relationship Id="rId47" Type="http://schemas.openxmlformats.org/officeDocument/2006/relationships/hyperlink" Target="https://ru.wikipedia.org/wiki/%D0%A8%D0%B5%D1%80%D1%81%D1%82%D1%8C" TargetMode="External"/><Relationship Id="rId63" Type="http://schemas.openxmlformats.org/officeDocument/2006/relationships/hyperlink" Target="https://ru.wikipedia.org/wiki/%D0%A0%D0%B5%D0%B0%D0%BA%D1%86%D0%B8%D1%8F_%D0%BA%D0%BE%D0%BD%D0%B4%D0%B5%D0%BD%D1%81%D0%B0%D1%86%D0%B8%D0%B8" TargetMode="External"/><Relationship Id="rId68" Type="http://schemas.openxmlformats.org/officeDocument/2006/relationships/hyperlink" Target="https://ru.wikipedia.org/wiki/%D0%90%D0%B4%D0%B3%D0%B5%D0%B7%D0%B8%D1%8F" TargetMode="External"/><Relationship Id="rId84" Type="http://schemas.openxmlformats.org/officeDocument/2006/relationships/hyperlink" Target="https://ru.wikipedia.org/wiki/%D0%A6%D0%B5%D0%BB%D0%BB%D1%8E%D0%BB%D0%BE%D0%B7%D0%B0" TargetMode="External"/><Relationship Id="rId89" Type="http://schemas.openxmlformats.org/officeDocument/2006/relationships/hyperlink" Target="https://ru.wikipedia.org/wiki/%D0%9A%D0%B0%D1%82%D0%B0%D0%BB%D0%B8%D0%B7%D0%B0%D1%82%D0%BE%D1%80%D1%8B_%D0%A6%D0%B8%D0%B3%D0%BB%D0%B5%D1%80%D0%B0%E2%80%94%D0%9D%D0%B0%D1%82%D1%82%D0%B0" TargetMode="External"/><Relationship Id="rId112" Type="http://schemas.openxmlformats.org/officeDocument/2006/relationships/hyperlink" Target="https://ru.wikipedia.org/wiki/%D0%9F%D0%BB%D0%B0%D1%81%D1%82%D0%BC%D0%B0%D1%81%D1%81%D0%B0" TargetMode="External"/><Relationship Id="rId16" Type="http://schemas.openxmlformats.org/officeDocument/2006/relationships/hyperlink" Target="https://ru.wikipedia.org/wiki/%D0%A0%D0%B5%D0%B0%D0%BA%D1%82%D0%BE%D0%BF%D0%BB%D0%B0%D1%81%D1%82%D1%8B" TargetMode="External"/><Relationship Id="rId107" Type="http://schemas.openxmlformats.org/officeDocument/2006/relationships/hyperlink" Target="https://ru.wikipedia.org/wiki/%D0%9C%D0%B5%D0%B4%D0%B8%D1%86%D0%B8%D0%BD%D0%B0" TargetMode="External"/><Relationship Id="rId11" Type="http://schemas.openxmlformats.org/officeDocument/2006/relationships/hyperlink" Target="https://ru.wikipedia.org/wiki/%D0%9C%D0%B0%D0%BA%D1%80%D0%BE%D0%BC%D0%BE%D0%BB%D0%B5%D0%BA%D1%83%D0%BB%D0%B0" TargetMode="External"/><Relationship Id="rId32" Type="http://schemas.openxmlformats.org/officeDocument/2006/relationships/image" Target="media/image2.jpeg"/><Relationship Id="rId37" Type="http://schemas.openxmlformats.org/officeDocument/2006/relationships/hyperlink" Target="https://ru.wikipedia.org/wiki/%D0%9D%D1%83%D0%BA%D0%BB%D0%B5%D0%B8%D0%BD%D0%BE%D0%B2%D1%8B%D0%B5_%D0%BA%D0%B8%D1%81%D0%BB%D0%BE%D1%82%D1%8B" TargetMode="External"/><Relationship Id="rId53" Type="http://schemas.openxmlformats.org/officeDocument/2006/relationships/hyperlink" Target="https://ru.wikipedia.org/wiki/%D0%A1%D1%82%D1%80%D0%BE%D0%B8%D1%82%D0%B5%D0%BB%D1%8C%D0%BD%D1%8B%D0%B5_%D0%BC%D0%B0%D1%82%D0%B5%D1%80%D0%B8%D0%B0%D0%BB%D1%8B" TargetMode="External"/><Relationship Id="rId58" Type="http://schemas.openxmlformats.org/officeDocument/2006/relationships/hyperlink" Target="https://ru.wikipedia.org/wiki/%D0%A5%D0%B8%D0%BC%D0%B8%D1%87%D0%B5%D1%81%D0%BA%D0%B8%D0%B5_%D0%B2%D0%BE%D0%BB%D0%BE%D0%BA%D0%BD%D0%B0" TargetMode="External"/><Relationship Id="rId74" Type="http://schemas.openxmlformats.org/officeDocument/2006/relationships/hyperlink" Target="https://ru.wikipedia.org/wiki/%D0%9F%D0%BE%D0%BB%D0%B8%D0%BC%D0%B5%D1%82%D0%B8%D0%BB%D0%BC%D0%B5%D1%82%D0%B0%D0%BA%D1%80%D0%B8%D0%BB%D0%B0%D1%82" TargetMode="External"/><Relationship Id="rId79" Type="http://schemas.openxmlformats.org/officeDocument/2006/relationships/hyperlink" Target="https://ru.wikipedia.org/wiki/%D0%9B%D0%B0%D0%B2%D1%81%D0%B0%D0%BD" TargetMode="External"/><Relationship Id="rId102" Type="http://schemas.openxmlformats.org/officeDocument/2006/relationships/hyperlink" Target="https://ru.wikipedia.org/w/index.php?title=%D0%9F%D0%BE%D0%BB%D0%B8%D1%8D%D1%84%D0%B8%D1%80-%D0%BA%D0%B5%D1%82%D0%BE%D0%BD%D1%8B&amp;action=edit&amp;redlink=1" TargetMode="External"/><Relationship Id="rId123" Type="http://schemas.openxmlformats.org/officeDocument/2006/relationships/image" Target="media/image16.gif"/><Relationship Id="rId128" Type="http://schemas.openxmlformats.org/officeDocument/2006/relationships/theme" Target="theme/theme1.xml"/><Relationship Id="rId5" Type="http://schemas.openxmlformats.org/officeDocument/2006/relationships/settings" Target="settings.xml"/><Relationship Id="rId90" Type="http://schemas.openxmlformats.org/officeDocument/2006/relationships/hyperlink" Target="https://ru.wikipedia.org/wiki/%D0%9F%D0%BE%D0%BB%D0%B8%D0%BE%D0%BB%D0%B5%D1%84%D0%B8%D0%BD%D1%8B" TargetMode="External"/><Relationship Id="rId95" Type="http://schemas.openxmlformats.org/officeDocument/2006/relationships/hyperlink" Target="https://ru.wikipedia.org/wiki/%D0%90%D0%B4%D0%B3%D0%B5%D0%B7%D0%B8%D1%8F" TargetMode="External"/><Relationship Id="rId19" Type="http://schemas.openxmlformats.org/officeDocument/2006/relationships/hyperlink" Target="https://ru.wikipedia.org/wiki/%D0%9F%D0%BE%D0%BB%D0%B8%D0%B2%D0%B8%D0%BD%D0%B8%D0%BB%D1%85%D0%BB%D0%BE%D1%80%D0%B8%D0%B4" TargetMode="External"/><Relationship Id="rId14" Type="http://schemas.openxmlformats.org/officeDocument/2006/relationships/hyperlink" Target="https://ru.wikipedia.org/wiki/%D0%A1%D0%B8%D0%BB%D1%8B_%D0%92%D0%B0%D0%BD-%D0%B4%D0%B5%D1%80-%D0%92%D0%B0%D0%B0%D0%BB%D1%8C%D1%81%D0%B0" TargetMode="External"/><Relationship Id="rId22" Type="http://schemas.openxmlformats.org/officeDocument/2006/relationships/hyperlink" Target="https://ru.wikipedia.org/wiki/%D0%9F%D0%BE%D0%BB%D0%B8%D0%BC%D0%B5%D1%80%D0%B8%D0%B7%D0%B0%D1%86%D0%B8%D1%8F" TargetMode="External"/><Relationship Id="rId27" Type="http://schemas.openxmlformats.org/officeDocument/2006/relationships/hyperlink" Target="https://ru.wikipedia.org/wiki/%D0%9E%D1%80%D0%B3%D0%B0%D0%BD%D0%B8%D1%87%D0%B5%D1%81%D0%BA%D0%B8%D0%B5_%D0%B2%D0%B5%D1%89%D0%B5%D1%81%D1%82%D0%B2%D0%B0" TargetMode="External"/><Relationship Id="rId30" Type="http://schemas.openxmlformats.org/officeDocument/2006/relationships/hyperlink" Target="https://ru.wikipedia.org/wiki/%D0%9C%D0%BE%D0%BD%D0%BE%D0%BC%D0%B5%D1%80" TargetMode="External"/><Relationship Id="rId35" Type="http://schemas.openxmlformats.org/officeDocument/2006/relationships/hyperlink" Target="https://ru.wikipedia.org/wiki/%D0%9F%D0%BE%D0%BB%D0%B8%D1%81%D0%B0%D1%85%D0%B0%D1%80%D0%B8%D0%B4%D1%8B" TargetMode="External"/><Relationship Id="rId43" Type="http://schemas.openxmlformats.org/officeDocument/2006/relationships/hyperlink" Target="https://ru.wikipedia.org/w/index.php?title=%D0%A1%D1%88%D0%B8%D0%B2%D0%BA%D0%B8&amp;action=edit&amp;redlink=1" TargetMode="External"/><Relationship Id="rId48" Type="http://schemas.openxmlformats.org/officeDocument/2006/relationships/hyperlink" Target="https://ru.wikipedia.org/wiki/%D0%A8%D1%91%D0%BB%D0%BA" TargetMode="External"/><Relationship Id="rId56" Type="http://schemas.openxmlformats.org/officeDocument/2006/relationships/hyperlink" Target="https://ru.wikipedia.org/wiki/%D0%A6%D0%B5%D0%BB%D0%BB%D1%8E%D0%BB%D0%BE%D0%B7%D0%B0" TargetMode="External"/><Relationship Id="rId64" Type="http://schemas.openxmlformats.org/officeDocument/2006/relationships/hyperlink" Target="https://ru.wikipedia.org/wiki/%D0%A4%D0%B5%D0%BD%D0%BE%D0%BB" TargetMode="External"/><Relationship Id="rId69" Type="http://schemas.openxmlformats.org/officeDocument/2006/relationships/hyperlink" Target="https://ru.wikipedia.org/wiki/%D0%A4%D0%BE%D1%80%D0%B4,_%D0%93%D0%B5%D0%BD%D1%80%D0%B8" TargetMode="External"/><Relationship Id="rId77" Type="http://schemas.openxmlformats.org/officeDocument/2006/relationships/hyperlink" Target="https://ru.wikipedia.org/wiki/%D0%9D%D0%B5%D0%B9%D0%BB%D0%BE%D0%BD" TargetMode="External"/><Relationship Id="rId100" Type="http://schemas.openxmlformats.org/officeDocument/2006/relationships/hyperlink" Target="https://ru.wikipedia.org/wiki/%D0%9F%D0%BE%D0%BB%D0%B8%D0%B8%D0%BC%D0%B8%D0%B4%D1%8B" TargetMode="External"/><Relationship Id="rId105" Type="http://schemas.openxmlformats.org/officeDocument/2006/relationships/hyperlink" Target="https://ru.wikipedia.org/wiki/%D0%A2%D0%B5%D0%BA%D1%81%D1%82%D0%B8%D0%BB%D1%8C%D0%BD%D0%B0%D1%8F_%D0%BF%D1%80%D0%BE%D0%BC%D1%8B%D1%88%D0%BB%D0%B5%D0%BD%D0%BD%D0%BE%D1%81%D1%82%D1%8C" TargetMode="External"/><Relationship Id="rId113" Type="http://schemas.openxmlformats.org/officeDocument/2006/relationships/image" Target="media/image6.gif"/><Relationship Id="rId118" Type="http://schemas.openxmlformats.org/officeDocument/2006/relationships/image" Target="media/image11.gif"/><Relationship Id="rId126" Type="http://schemas.openxmlformats.org/officeDocument/2006/relationships/header" Target="header1.xml"/><Relationship Id="rId8" Type="http://schemas.openxmlformats.org/officeDocument/2006/relationships/endnotes" Target="endnotes.xml"/><Relationship Id="rId51" Type="http://schemas.openxmlformats.org/officeDocument/2006/relationships/hyperlink" Target="https://ru.wikipedia.org/wiki/%D0%98%D0%B7%D0%B2%D0%B5%D1%81%D1%82%D1%8C_(%D0%BC%D0%B0%D1%82%D0%B5%D1%80%D0%B8%D0%B0%D0%BB)" TargetMode="External"/><Relationship Id="rId72" Type="http://schemas.openxmlformats.org/officeDocument/2006/relationships/hyperlink" Target="https://ru.wikipedia.org/wiki/%D0%9F%D0%BE%D0%BB%D0%B8%D1%81%D1%82%D0%B8%D1%80%D0%BE%D0%BB" TargetMode="External"/><Relationship Id="rId80" Type="http://schemas.openxmlformats.org/officeDocument/2006/relationships/hyperlink" Target="https://ru.wikipedia.org/wiki/%D0%9F%D0%BE%D0%BB%D0%B8%D1%8D%D1%82%D0%B8%D0%BB%D0%B5%D0%BD%D1%82%D0%B5%D1%80%D0%B5%D1%84%D1%82%D0%B0%D0%BB%D0%B0%D1%82" TargetMode="External"/><Relationship Id="rId85" Type="http://schemas.openxmlformats.org/officeDocument/2006/relationships/hyperlink" Target="https://ru.wikipedia.org/wiki/%D0%91%D0%B5%D0%BB%D0%BE%D0%BA" TargetMode="External"/><Relationship Id="rId93" Type="http://schemas.openxmlformats.org/officeDocument/2006/relationships/hyperlink" Target="https://ru.wikipedia.org/wiki/%D0%9F%D0%BE%D0%BB%D0%B8%D1%8D%D1%82%D0%B8%D0%BB%D0%B5%D0%BD" TargetMode="External"/><Relationship Id="rId98" Type="http://schemas.openxmlformats.org/officeDocument/2006/relationships/hyperlink" Target="https://ru.wikipedia.org/wiki/%D0%A3%D0%BF%D1%80%D1%83%D0%B3%D0%BE%D1%81%D1%82%D1%8C" TargetMode="External"/><Relationship Id="rId121" Type="http://schemas.openxmlformats.org/officeDocument/2006/relationships/image" Target="media/image14.gif"/><Relationship Id="rId3" Type="http://schemas.openxmlformats.org/officeDocument/2006/relationships/styles" Target="styles.xml"/><Relationship Id="rId12" Type="http://schemas.openxmlformats.org/officeDocument/2006/relationships/hyperlink" Target="https://ru.wikipedia.org/wiki/%D0%9E%D0%BB%D0%B8%D0%B3%D0%BE%D0%BC%D0%B5%D1%80" TargetMode="External"/><Relationship Id="rId17" Type="http://schemas.openxmlformats.org/officeDocument/2006/relationships/hyperlink" Target="https://ru.wikipedia.org/wiki/%D0%A6%D0%B5%D0%BB%D0%BB%D1%8E%D0%BB%D0%BE%D0%B7%D0%B0" TargetMode="External"/><Relationship Id="rId25" Type="http://schemas.openxmlformats.org/officeDocument/2006/relationships/hyperlink" Target="https://ru.wikipedia.org/wiki/%D0%9F%D0%BE%D0%BB%D0%B8%D1%81%D0%B0%D1%85%D0%B0%D1%80%D0%B8%D0%B4%D1%8B" TargetMode="External"/><Relationship Id="rId33" Type="http://schemas.openxmlformats.org/officeDocument/2006/relationships/image" Target="media/image3.jpeg"/><Relationship Id="rId38" Type="http://schemas.openxmlformats.org/officeDocument/2006/relationships/hyperlink" Target="https://ru.wikipedia.org/wiki/%D0%9A%D0%BE%D0%BC%D0%BF%D0%BE%D0%B7%D0%B8%D1%86%D0%B8%D0%BE%D0%BD%D0%BD%D1%8B%D0%B9_%D0%BC%D0%B0%D1%82%D0%B5%D1%80%D0%B8%D0%B0%D0%BB" TargetMode="External"/><Relationship Id="rId46" Type="http://schemas.openxmlformats.org/officeDocument/2006/relationships/hyperlink" Target="https://ru.wikipedia.org/wiki/%D0%9C%D0%B5%D1%85" TargetMode="External"/><Relationship Id="rId59" Type="http://schemas.openxmlformats.org/officeDocument/2006/relationships/hyperlink" Target="https://ru.wikipedia.org/wiki/%D0%9B%D0%B0%D0%BA%D0%BE%D0%BA%D1%80%D0%B0%D1%81%D0%BE%D1%87%D0%BD%D1%8B%D0%B5_%D0%BC%D0%B0%D1%82%D0%B5%D1%80%D0%B8%D0%B0%D0%BB%D1%8B" TargetMode="External"/><Relationship Id="rId67" Type="http://schemas.openxmlformats.org/officeDocument/2006/relationships/hyperlink" Target="https://ru.wikipedia.org/wiki/%D0%A2%D0%B5%D0%BB%D0%B5%D0%B2%D0%B8%D0%B7%D0%BE%D1%80" TargetMode="External"/><Relationship Id="rId103" Type="http://schemas.openxmlformats.org/officeDocument/2006/relationships/image" Target="media/image5.png"/><Relationship Id="rId108" Type="http://schemas.openxmlformats.org/officeDocument/2006/relationships/hyperlink" Target="https://ru.wikipedia.org/wiki/%D0%9A%D0%BB%D0%B5%D0%B9" TargetMode="External"/><Relationship Id="rId116" Type="http://schemas.openxmlformats.org/officeDocument/2006/relationships/image" Target="media/image9.gif"/><Relationship Id="rId124" Type="http://schemas.openxmlformats.org/officeDocument/2006/relationships/image" Target="media/image17.gif"/><Relationship Id="rId20" Type="http://schemas.openxmlformats.org/officeDocument/2006/relationships/hyperlink" Target="https://ru.wikipedia.org/wiki/%D0%9A%D0%B0%D1%83%D1%87%D1%83%D0%BA" TargetMode="External"/><Relationship Id="rId41" Type="http://schemas.openxmlformats.org/officeDocument/2006/relationships/hyperlink" Target="https://ru.wikipedia.org/wiki/%D0%9F%D0%BE%D0%BB%D0%B8%D0%BF%D1%80%D0%BE%D0%BF%D0%B8%D0%BB%D0%B5%D0%BD" TargetMode="External"/><Relationship Id="rId54" Type="http://schemas.openxmlformats.org/officeDocument/2006/relationships/hyperlink" Target="https://ru.wikipedia.org/wiki/%D0%A6%D0%B5%D0%BB%D0%BB%D1%8E%D0%BB%D0%BE%D0%B7%D0%B0" TargetMode="External"/><Relationship Id="rId62" Type="http://schemas.openxmlformats.org/officeDocument/2006/relationships/hyperlink" Target="https://ru.wikipedia.org/wiki/%D0%91%D0%B0%D0%BA%D0%B5%D0%BB%D0%B0%D0%BD%D0%B4,_%D0%9B%D0%B5%D0%BE_%D0%A5%D0%B5%D0%BD%D0%B4%D1%80%D0%B8%D0%BA" TargetMode="External"/><Relationship Id="rId70" Type="http://schemas.openxmlformats.org/officeDocument/2006/relationships/hyperlink" Target="https://ru.wikipedia.org/wiki/%D0%90%D0%B2%D1%82%D0%BE%D0%BC%D0%BE%D0%B1%D0%B8%D0%BB%D0%B5%D1%81%D1%82%D1%80%D0%BE%D0%B5%D0%BD%D0%B8%D0%B5" TargetMode="External"/><Relationship Id="rId75" Type="http://schemas.openxmlformats.org/officeDocument/2006/relationships/hyperlink" Target="https://ru.wikipedia.org/wiki/%D0%9F%D0%BE%D0%BB%D0%B8%D0%B0%D0%BC%D0%B8%D0%B4%D0%BD%D0%BE%D0%B5_%D0%B2%D0%BE%D0%BB%D0%BE%D0%BA%D0%BD%D0%BE" TargetMode="External"/><Relationship Id="rId83" Type="http://schemas.openxmlformats.org/officeDocument/2006/relationships/hyperlink" Target="https://ru.wikipedia.org/wiki/%D0%9F%D0%BE%D0%BB%D0%B8%D0%B0%D0%BA%D1%80%D0%B8%D0%BB%D0%BE%D0%BD%D0%B8%D1%82%D1%80%D0%B8%D0%BB" TargetMode="External"/><Relationship Id="rId88" Type="http://schemas.openxmlformats.org/officeDocument/2006/relationships/hyperlink" Target="https://ru.wikipedia.org/wiki/%D0%A8%D1%91%D0%BB%D0%BA" TargetMode="External"/><Relationship Id="rId91" Type="http://schemas.openxmlformats.org/officeDocument/2006/relationships/hyperlink" Target="https://ru.wikipedia.org/wiki/%D0%9F%D0%BE%D0%BB%D0%B8%D0%BF%D1%80%D0%BE%D0%BF%D0%B8%D0%BB%D0%B5%D0%BD" TargetMode="External"/><Relationship Id="rId96" Type="http://schemas.openxmlformats.org/officeDocument/2006/relationships/hyperlink" Target="https://ru.wikipedia.org/w/index.php?title=%D0%9F%D0%BE%D0%BB%D0%B8%D1%81%D0%B8%D0%BB%D0%BE%D0%BA%D1%81%D0%B0%D0%BD&amp;action=edit&amp;redlink=1" TargetMode="External"/><Relationship Id="rId111" Type="http://schemas.openxmlformats.org/officeDocument/2006/relationships/hyperlink" Target="https://ru.wikipedia.org/wiki/%D0%A5%D0%B8%D0%BC%D0%B8%D1%87%D0%B5%D1%81%D0%BA%D0%B8%D0%B5_%D0%B2%D0%BE%D0%BB%D0%BE%D0%BA%D0%BD%D0%B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ru.wikipedia.org/wiki/%D0%A2%D0%B5%D1%80%D0%BC%D0%BE%D0%BF%D0%BB%D0%B0%D1%81%D1%82%D1%8B" TargetMode="External"/><Relationship Id="rId23" Type="http://schemas.openxmlformats.org/officeDocument/2006/relationships/hyperlink" Target="https://ru.wikipedia.org/wiki/%D0%91%D0%B5%D0%BB%D0%BA%D0%B8" TargetMode="External"/><Relationship Id="rId28" Type="http://schemas.openxmlformats.org/officeDocument/2006/relationships/hyperlink" Target="https://ru.wikipedia.org/wiki/%D0%9D%D0%B5%D0%BE%D1%80%D0%B3%D0%B0%D0%BD%D0%B8%D1%87%D0%B5%D1%81%D0%BA%D0%B8%D0%B5_%D0%BF%D0%BE%D0%BB%D0%B8%D0%BC%D0%B5%D1%80%D1%8B" TargetMode="External"/><Relationship Id="rId36" Type="http://schemas.openxmlformats.org/officeDocument/2006/relationships/hyperlink" Target="https://ru.wikipedia.org/wiki/%D0%91%D0%B5%D0%BB%D0%BE%D0%BA" TargetMode="External"/><Relationship Id="rId49" Type="http://schemas.openxmlformats.org/officeDocument/2006/relationships/hyperlink" Target="https://ru.wikipedia.org/wiki/%D0%A5%D0%BB%D0%BE%D0%BF%D0%BE%D0%BA" TargetMode="External"/><Relationship Id="rId57" Type="http://schemas.openxmlformats.org/officeDocument/2006/relationships/hyperlink" Target="https://ru.wikipedia.org/wiki/%D0%9F%D0%BE%D0%BB%D0%B8%D1%8D%D1%82%D0%B8%D0%BB%D0%B5%D0%BD%D0%BE%D0%B2%D0%B0%D1%8F_%D0%BF%D0%BB%D1%91%D0%BD%D0%BA%D0%B0" TargetMode="External"/><Relationship Id="rId106" Type="http://schemas.openxmlformats.org/officeDocument/2006/relationships/hyperlink" Target="https://ru.wikipedia.org/wiki/%D0%A1%D0%B5%D0%BB%D1%8C%D1%81%D0%BA%D0%BE%D0%B5_%D1%85%D0%BE%D0%B7%D1%8F%D0%B9%D1%81%D1%82%D0%B2%D0%BE" TargetMode="External"/><Relationship Id="rId114" Type="http://schemas.openxmlformats.org/officeDocument/2006/relationships/image" Target="media/image7.gif"/><Relationship Id="rId119" Type="http://schemas.openxmlformats.org/officeDocument/2006/relationships/image" Target="media/image12.gif"/><Relationship Id="rId127" Type="http://schemas.openxmlformats.org/officeDocument/2006/relationships/fontTable" Target="fontTable.xml"/><Relationship Id="rId10" Type="http://schemas.openxmlformats.org/officeDocument/2006/relationships/hyperlink" Target="https://ru.wikipedia.org/wiki/%D0%93%D1%80%D0%B5%D1%87%D0%B5%D1%81%D0%BA%D0%B8%D0%B9_%D1%8F%D0%B7%D1%8B%D0%BA" TargetMode="External"/><Relationship Id="rId31" Type="http://schemas.openxmlformats.org/officeDocument/2006/relationships/hyperlink" Target="http://dic.academic.ru/dic.nsf/enc_physics/1742" TargetMode="External"/><Relationship Id="rId44" Type="http://schemas.openxmlformats.org/officeDocument/2006/relationships/hyperlink" Target="https://ru.wikipedia.org/wiki/%D0%92%D1%83%D0%BB%D0%BA%D0%B0%D0%BD%D0%B8%D0%B7%D0%B0%D1%86%D0%B8%D1%8F" TargetMode="External"/><Relationship Id="rId52" Type="http://schemas.openxmlformats.org/officeDocument/2006/relationships/hyperlink" Target="https://ru.wikipedia.org/wiki/%D0%93%D0%BB%D0%B8%D0%BD%D0%B0" TargetMode="External"/><Relationship Id="rId60" Type="http://schemas.openxmlformats.org/officeDocument/2006/relationships/hyperlink" Target="https://ru.wikipedia.org/wiki/%D0%97%D0%B0%D0%B3%D1%83%D1%81%D1%82%D0%B8%D1%82%D0%B5%D0%BB%D1%8C" TargetMode="External"/><Relationship Id="rId65" Type="http://schemas.openxmlformats.org/officeDocument/2006/relationships/hyperlink" Target="https://ru.wikipedia.org/wiki/%D0%A4%D0%BE%D1%80%D0%BC%D0%B0%D0%BB%D1%8C%D0%B4%D0%B5%D0%B3%D0%B8%D0%B4" TargetMode="External"/><Relationship Id="rId73" Type="http://schemas.openxmlformats.org/officeDocument/2006/relationships/hyperlink" Target="https://ru.wikipedia.org/wiki/%D0%9F%D0%BE%D0%BB%D0%B8%D0%B2%D0%B8%D0%BD%D0%B8%D0%BB%D1%85%D0%BB%D0%BE%D1%80%D0%B8%D0%B4" TargetMode="External"/><Relationship Id="rId78" Type="http://schemas.openxmlformats.org/officeDocument/2006/relationships/hyperlink" Target="https://ru.wikipedia.org/wiki/%D0%9F%D0%BE%D0%BB%D0%B8%D1%8D%D1%84%D0%B8%D1%80%D1%8B" TargetMode="External"/><Relationship Id="rId81" Type="http://schemas.openxmlformats.org/officeDocument/2006/relationships/hyperlink" Target="https://ru.wikipedia.org/wiki/%D0%9F%D0%BE%D0%BB%D0%B8%D0%BF%D1%80%D0%BE%D0%BF%D0%B8%D0%BB%D0%B5%D0%BD" TargetMode="External"/><Relationship Id="rId86" Type="http://schemas.openxmlformats.org/officeDocument/2006/relationships/hyperlink" Target="https://ru.wikipedia.org/wiki/%D0%A5%D0%BB%D0%BE%D0%BF%D0%BE%D0%BA" TargetMode="External"/><Relationship Id="rId94" Type="http://schemas.openxmlformats.org/officeDocument/2006/relationships/hyperlink" Target="https://ru.wikipedia.org/wiki/%D0%9F%D0%BE%D0%BB%D0%B8%D1%83%D1%80%D0%B5%D1%82%D0%B0%D0%BD" TargetMode="External"/><Relationship Id="rId99" Type="http://schemas.openxmlformats.org/officeDocument/2006/relationships/hyperlink" Target="https://ru.wikipedia.org/wiki/%D0%9F%D0%BE%D0%BB%D0%B8%D0%B0%D0%BC%D0%B8%D0%B4%D1%8B" TargetMode="External"/><Relationship Id="rId101" Type="http://schemas.openxmlformats.org/officeDocument/2006/relationships/hyperlink" Target="https://ru.wikipedia.org/wiki/%D0%9F%D0%BE%D0%BB%D0%B8%D1%8D%D1%84%D0%B8%D1%80%D1%8B" TargetMode="External"/><Relationship Id="rId122" Type="http://schemas.openxmlformats.org/officeDocument/2006/relationships/image" Target="media/image15.gi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3" Type="http://schemas.openxmlformats.org/officeDocument/2006/relationships/hyperlink" Target="https://ru.wikipedia.org/wiki/%D0%9C%D0%BE%D0%BB%D0%B5%D0%BA%D1%83%D0%BB%D1%8F%D1%80%D0%BD%D0%B0%D1%8F_%D0%BC%D0%B0%D1%81%D1%81%D0%B0" TargetMode="External"/><Relationship Id="rId18" Type="http://schemas.openxmlformats.org/officeDocument/2006/relationships/hyperlink" Target="https://ru.wikipedia.org/wiki/%D0%90%D0%BC%D0%B8%D0%BB%D0%BE%D0%BF%D0%B5%D0%BA%D1%82%D0%B8%D0%BD" TargetMode="External"/><Relationship Id="rId39" Type="http://schemas.openxmlformats.org/officeDocument/2006/relationships/hyperlink" Target="https://ru.wikipedia.org/wiki/%D0%A1%D1%82%D0%B5%D0%BA%D0%BB%D0%BE%D0%BF%D0%BB%D0%B0%D1%81%D1%82%D0%B8%D0%BA" TargetMode="External"/><Relationship Id="rId109" Type="http://schemas.openxmlformats.org/officeDocument/2006/relationships/hyperlink" Target="https://ru.wikipedia.org/wiki/%D0%9B%D0%B0%D0%BA" TargetMode="External"/><Relationship Id="rId34" Type="http://schemas.openxmlformats.org/officeDocument/2006/relationships/image" Target="media/image4.jpeg"/><Relationship Id="rId50" Type="http://schemas.openxmlformats.org/officeDocument/2006/relationships/hyperlink" Target="https://ru.wikipedia.org/wiki/%D0%A6%D0%B5%D0%BC%D0%B5%D0%BD%D1%82" TargetMode="External"/><Relationship Id="rId55" Type="http://schemas.openxmlformats.org/officeDocument/2006/relationships/hyperlink" Target="https://ru.wikipedia.org/wiki/%D0%A6%D0%B5%D0%BB%D0%BB%D1%83%D0%BB%D0%BE%D0%B8%D0%B4" TargetMode="External"/><Relationship Id="rId76" Type="http://schemas.openxmlformats.org/officeDocument/2006/relationships/hyperlink" Target="https://ru.wikipedia.org/wiki/%D0%9A%D0%B0%D0%BF%D1%80%D0%BE%D0%BD" TargetMode="External"/><Relationship Id="rId97" Type="http://schemas.openxmlformats.org/officeDocument/2006/relationships/hyperlink" Target="https://ru.wikipedia.org/wiki/%D0%A2%D0%B5%D1%80%D0%BC%D0%BE%D1%81%D1%82%D0%BE%D0%B9%D0%BA%D0%BE%D1%81%D1%82%D1%8C" TargetMode="External"/><Relationship Id="rId104" Type="http://schemas.openxmlformats.org/officeDocument/2006/relationships/hyperlink" Target="https://ru.wikipedia.org/wiki/%D0%9C%D0%B0%D1%88%D0%B8%D0%BD%D0%BE%D1%81%D1%82%D1%80%D0%BE%D0%B5%D0%BD%D0%B8%D0%B5" TargetMode="External"/><Relationship Id="rId120" Type="http://schemas.openxmlformats.org/officeDocument/2006/relationships/image" Target="media/image13.gif"/><Relationship Id="rId125" Type="http://schemas.openxmlformats.org/officeDocument/2006/relationships/image" Target="media/image18.gif"/><Relationship Id="rId7" Type="http://schemas.openxmlformats.org/officeDocument/2006/relationships/footnotes" Target="footnotes.xml"/><Relationship Id="rId71" Type="http://schemas.openxmlformats.org/officeDocument/2006/relationships/hyperlink" Target="https://ru.wikipedia.org/wiki/%D0%9A%D0%B0%D1%83%D1%87%D1%83%D0%BA" TargetMode="External"/><Relationship Id="rId92" Type="http://schemas.openxmlformats.org/officeDocument/2006/relationships/hyperlink" Target="https://ru.wikipedia.org/wiki/%D0%9F%D0%BE%D0%BB%D0%B8%D1%8D%D1%82%D0%B8%D0%BB%D0%B5%D0%BD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ru.wikipedia.org/wiki/%D0%9F%D0%BE%D0%BB%D0%B8%D0%BA%D0%BE%D0%BD%D0%B4%D0%B5%D0%BD%D1%81%D0%B0%D1%86%D0%B8%D1%8F" TargetMode="External"/><Relationship Id="rId24" Type="http://schemas.openxmlformats.org/officeDocument/2006/relationships/hyperlink" Target="https://ru.wikipedia.org/wiki/%D0%9D%D1%83%D0%BA%D0%BB%D0%B5%D0%B8%D0%BD%D0%BE%D0%B2%D1%8B%D0%B5_%D0%BA%D0%B8%D1%81%D0%BB%D0%BE%D1%82%D1%8B" TargetMode="External"/><Relationship Id="rId40" Type="http://schemas.openxmlformats.org/officeDocument/2006/relationships/hyperlink" Target="https://ru.wikipedia.org/wiki/%D0%9F%D0%BE%D0%BB%D0%B8%D1%8D%D1%82%D0%B8%D0%BB%D0%B5%D0%BD" TargetMode="External"/><Relationship Id="rId45" Type="http://schemas.openxmlformats.org/officeDocument/2006/relationships/hyperlink" Target="https://ru.wikipedia.org/wiki/%D0%9A%D0%BE%D0%B6%D0%B0" TargetMode="External"/><Relationship Id="rId66" Type="http://schemas.openxmlformats.org/officeDocument/2006/relationships/hyperlink" Target="https://ru.wikipedia.org/wiki/%D0%90%D0%BA%D0%BA%D1%83%D0%BC%D1%83%D0%BB%D1%8F%D1%82%D0%BE%D1%80" TargetMode="External"/><Relationship Id="rId87" Type="http://schemas.openxmlformats.org/officeDocument/2006/relationships/hyperlink" Target="https://ru.wikipedia.org/wiki/%D0%A8%D0%B5%D1%80%D1%81%D1%82%D1%8C" TargetMode="External"/><Relationship Id="rId110" Type="http://schemas.openxmlformats.org/officeDocument/2006/relationships/hyperlink" Target="https://ru.wikipedia.org/wiki/%D0%A0%D0%B5%D0%B7%D0%B8%D0%BD%D0%B0" TargetMode="External"/><Relationship Id="rId115" Type="http://schemas.openxmlformats.org/officeDocument/2006/relationships/image" Target="media/image8.gif"/><Relationship Id="rId61" Type="http://schemas.openxmlformats.org/officeDocument/2006/relationships/hyperlink" Target="https://ru.wikipedia.org/wiki/%D0%9D%D0%B8%D1%82%D1%80%D0%BE%D1%86%D0%B5%D0%BB%D0%BB%D1%8E%D0%BB%D0%BE%D0%B7%D0%B0" TargetMode="External"/><Relationship Id="rId82" Type="http://schemas.openxmlformats.org/officeDocument/2006/relationships/hyperlink" Target="https://ru.wikipedia.org/wiki/%D0%9D%D0%B8%D1%82%D1%80%D0%BE%D0%B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D3C78E-EE25-4B27-94FA-9E5B9057D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13</Pages>
  <Words>4468</Words>
  <Characters>25468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Лера</dc:creator>
  <cp:keywords/>
  <dc:description/>
  <cp:lastModifiedBy>Я</cp:lastModifiedBy>
  <cp:revision>9</cp:revision>
  <dcterms:created xsi:type="dcterms:W3CDTF">2015-03-12T18:24:00Z</dcterms:created>
  <dcterms:modified xsi:type="dcterms:W3CDTF">2015-03-15T18:00:00Z</dcterms:modified>
</cp:coreProperties>
</file>