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95D" w:rsidRDefault="00820BC5">
      <w:pPr>
        <w:pStyle w:val="30"/>
        <w:shd w:val="clear" w:color="auto" w:fill="auto"/>
        <w:ind w:left="20"/>
      </w:pPr>
      <w:bookmarkStart w:id="0" w:name="_GoBack"/>
      <w:bookmarkEnd w:id="0"/>
      <w:r>
        <w:rPr>
          <w:noProof/>
          <w:lang w:val="ru-RU" w:eastAsia="ru-RU" w:bidi="ar-SA"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2879725</wp:posOffset>
            </wp:positionH>
            <wp:positionV relativeFrom="paragraph">
              <wp:posOffset>-628650</wp:posOffset>
            </wp:positionV>
            <wp:extent cx="372110" cy="603250"/>
            <wp:effectExtent l="0" t="0" r="8890" b="6350"/>
            <wp:wrapTopAndBottom/>
            <wp:docPr id="24" name="Рисунок 2" descr="C:\Users\SAHAR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HAR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УКРАЇНА</w:t>
      </w:r>
    </w:p>
    <w:p w:rsidR="009A495D" w:rsidRDefault="00820BC5">
      <w:pPr>
        <w:pStyle w:val="20"/>
        <w:keepNext/>
        <w:keepLines/>
        <w:shd w:val="clear" w:color="auto" w:fill="auto"/>
        <w:ind w:left="20"/>
      </w:pPr>
      <w:bookmarkStart w:id="1" w:name="bookmark0"/>
      <w:r>
        <w:t>ХАРКІВСЬКА ОБЛАСНА ДЕРЖАВНА АДМІНІСТРАЦІЯ</w:t>
      </w:r>
      <w:r>
        <w:br/>
        <w:t>ДЕПАРТАМЕНТ НАУКИ І ОСВІТИ</w:t>
      </w:r>
      <w:bookmarkEnd w:id="1"/>
    </w:p>
    <w:p w:rsidR="009A495D" w:rsidRDefault="00820BC5">
      <w:pPr>
        <w:pStyle w:val="22"/>
        <w:shd w:val="clear" w:color="auto" w:fill="auto"/>
        <w:spacing w:after="304"/>
        <w:ind w:left="20"/>
      </w:pPr>
      <w:r>
        <w:t>Держпром. 9 під’їзд, 4 поверх, м. Харків. 61022. тел./факс (057)705-02-88</w:t>
      </w:r>
      <w:r>
        <w:br/>
      </w:r>
      <w:r>
        <w:rPr>
          <w:lang w:val="en-US" w:eastAsia="en-US" w:bidi="en-US"/>
        </w:rPr>
        <w:t>e</w:t>
      </w:r>
      <w:r w:rsidRPr="00820BC5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820BC5">
        <w:rPr>
          <w:lang w:eastAsia="en-US" w:bidi="en-US"/>
        </w:rPr>
        <w:t xml:space="preserve">: </w:t>
      </w:r>
      <w:r>
        <w:t xml:space="preserve">: </w:t>
      </w:r>
      <w:hyperlink r:id="rId8" w:history="1">
        <w:r>
          <w:rPr>
            <w:rStyle w:val="a3"/>
            <w:lang w:val="en-US" w:eastAsia="en-US" w:bidi="en-US"/>
          </w:rPr>
          <w:t>priemnaya</w:t>
        </w:r>
        <w:r w:rsidRPr="00820BC5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dniokIi</w:t>
        </w:r>
        <w:r w:rsidRPr="00820BC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820BC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ua</w:t>
        </w:r>
      </w:hyperlink>
      <w:r w:rsidRPr="00820BC5">
        <w:rPr>
          <w:lang w:eastAsia="en-US" w:bidi="en-US"/>
        </w:rPr>
        <w:t xml:space="preserve"> </w:t>
      </w:r>
      <w:r>
        <w:t>р/р 35218054001577</w:t>
      </w:r>
    </w:p>
    <w:p w:rsidR="009A495D" w:rsidRDefault="00820BC5">
      <w:pPr>
        <w:pStyle w:val="40"/>
        <w:shd w:val="clear" w:color="auto" w:fill="auto"/>
        <w:spacing w:before="0" w:after="235" w:line="300" w:lineRule="exact"/>
      </w:pPr>
      <w:r>
        <w:t>09</w:t>
      </w:r>
      <w:r>
        <w:rPr>
          <w:rStyle w:val="412pt"/>
        </w:rPr>
        <w:t>.</w:t>
      </w:r>
      <w:r>
        <w:t>11.2016</w:t>
      </w:r>
      <w:r>
        <w:rPr>
          <w:rStyle w:val="412pt"/>
        </w:rPr>
        <w:t xml:space="preserve"> № </w:t>
      </w:r>
      <w:r>
        <w:t>01</w:t>
      </w:r>
      <w:r>
        <w:rPr>
          <w:rStyle w:val="412pt"/>
        </w:rPr>
        <w:t>-</w:t>
      </w:r>
      <w:r>
        <w:t>38</w:t>
      </w:r>
      <w:r>
        <w:rPr>
          <w:rStyle w:val="412pt"/>
        </w:rPr>
        <w:t xml:space="preserve">/ </w:t>
      </w:r>
      <w:r>
        <w:rPr>
          <w:rStyle w:val="415pt-1pt"/>
          <w:b w:val="0"/>
          <w:bCs w:val="0"/>
        </w:rPr>
        <w:t>4Є5С</w:t>
      </w:r>
    </w:p>
    <w:p w:rsidR="009A495D" w:rsidRDefault="00820BC5">
      <w:pPr>
        <w:pStyle w:val="20"/>
        <w:keepNext/>
        <w:keepLines/>
        <w:shd w:val="clear" w:color="auto" w:fill="auto"/>
        <w:spacing w:line="321" w:lineRule="exact"/>
        <w:ind w:left="5660"/>
        <w:jc w:val="both"/>
      </w:pPr>
      <w:bookmarkStart w:id="2" w:name="bookmark1"/>
      <w:r>
        <w:t>Директору</w:t>
      </w:r>
      <w:bookmarkEnd w:id="2"/>
    </w:p>
    <w:p w:rsidR="009A495D" w:rsidRDefault="00820BC5">
      <w:pPr>
        <w:pStyle w:val="50"/>
        <w:shd w:val="clear" w:color="auto" w:fill="auto"/>
        <w:tabs>
          <w:tab w:val="left" w:pos="8832"/>
        </w:tabs>
        <w:ind w:left="5660"/>
      </w:pPr>
      <w:r>
        <w:t>Департаменту</w:t>
      </w:r>
      <w:r>
        <w:tab/>
        <w:t>освіти</w:t>
      </w:r>
    </w:p>
    <w:p w:rsidR="009A495D" w:rsidRDefault="00820BC5">
      <w:pPr>
        <w:pStyle w:val="50"/>
        <w:shd w:val="clear" w:color="auto" w:fill="auto"/>
        <w:ind w:left="5660"/>
        <w:jc w:val="left"/>
      </w:pPr>
      <w:r>
        <w:t>Харківської міської ради Деменко О.І.</w:t>
      </w:r>
    </w:p>
    <w:p w:rsidR="009A495D" w:rsidRDefault="00820BC5">
      <w:pPr>
        <w:pStyle w:val="60"/>
        <w:shd w:val="clear" w:color="auto" w:fill="auto"/>
        <w:spacing w:after="376"/>
      </w:pPr>
      <w:r>
        <w:t>Про відзначення 100-річчя подій Української революції 1917-1921 років</w:t>
      </w:r>
    </w:p>
    <w:p w:rsidR="009A495D" w:rsidRDefault="00820BC5">
      <w:pPr>
        <w:pStyle w:val="20"/>
        <w:keepNext/>
        <w:keepLines/>
        <w:shd w:val="clear" w:color="auto" w:fill="auto"/>
        <w:spacing w:line="483" w:lineRule="exact"/>
        <w:ind w:left="20"/>
      </w:pPr>
      <w:bookmarkStart w:id="3" w:name="bookmark2"/>
      <w:r>
        <w:t>Шановна Ольго Іванівно!</w:t>
      </w:r>
      <w:bookmarkEnd w:id="3"/>
    </w:p>
    <w:p w:rsidR="009A495D" w:rsidRDefault="00820BC5">
      <w:pPr>
        <w:pStyle w:val="70"/>
        <w:shd w:val="clear" w:color="auto" w:fill="auto"/>
        <w:ind w:firstLine="720"/>
      </w:pPr>
      <w:r>
        <w:t>Департаментом науки і освіти Харківської обласної державної адміністраці</w:t>
      </w:r>
      <w:r>
        <w:t>ї (далі - Департамент) для виконання надсилається розпорядження Кабінету Міністрів України від 26.10.2016 № 777-р «Про затвердження плану заходів з відзначення 100-річчя подій Української революції 1917-1921 років та вшанування пам’яті її учасників на пері</w:t>
      </w:r>
      <w:r>
        <w:t>од до 2021 року» (копія документу додається).</w:t>
      </w:r>
    </w:p>
    <w:p w:rsidR="009A495D" w:rsidRDefault="00820BC5">
      <w:pPr>
        <w:pStyle w:val="70"/>
        <w:shd w:val="clear" w:color="auto" w:fill="auto"/>
        <w:ind w:firstLine="720"/>
      </w:pPr>
      <w:r>
        <w:t>Просимо Вас щороку до 25 червня та 25 листопада інформувати відділ дошкільної, загальної середньої, корекційної та позашкільної освіти управління</w:t>
      </w:r>
    </w:p>
    <w:p w:rsidR="009A495D" w:rsidRDefault="00820BC5">
      <w:pPr>
        <w:pStyle w:val="70"/>
        <w:shd w:val="clear" w:color="auto" w:fill="auto"/>
        <w:ind w:left="20"/>
        <w:jc w:val="center"/>
      </w:pPr>
      <w:r>
        <w:t xml:space="preserve">освіти і науки Департаменту (Чепурна О.О.) про проведення </w:t>
      </w:r>
      <w:r>
        <w:t>заходів у</w:t>
      </w:r>
      <w:r>
        <w:br/>
        <w:t>навчальних закладах міста щодо відзначення 100-річчя подій Української</w:t>
      </w:r>
    </w:p>
    <w:p w:rsidR="009A495D" w:rsidRDefault="00820BC5">
      <w:pPr>
        <w:pStyle w:val="70"/>
        <w:shd w:val="clear" w:color="auto" w:fill="auto"/>
        <w:spacing w:after="283"/>
        <w:ind w:left="20"/>
        <w:jc w:val="center"/>
      </w:pPr>
      <w:r>
        <w:rPr>
          <w:noProof/>
          <w:lang w:val="ru-RU" w:eastAsia="ru-RU" w:bidi="ar-SA"/>
        </w:rPr>
        <w:drawing>
          <wp:anchor distT="363220" distB="0" distL="580390" distR="2165985" simplePos="0" relativeHeight="251658240" behindDoc="1" locked="0" layoutInCell="1" allowOverlap="1">
            <wp:simplePos x="0" y="0"/>
            <wp:positionH relativeFrom="margin">
              <wp:posOffset>2594610</wp:posOffset>
            </wp:positionH>
            <wp:positionV relativeFrom="paragraph">
              <wp:posOffset>428625</wp:posOffset>
            </wp:positionV>
            <wp:extent cx="1298575" cy="1249680"/>
            <wp:effectExtent l="0" t="0" r="0" b="7620"/>
            <wp:wrapSquare wrapText="left"/>
            <wp:docPr id="23" name="Рисунок 3" descr="C:\Users\SAHAR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HAR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mc:AlternateContent>
          <mc:Choice Requires="wps">
            <w:drawing>
              <wp:anchor distT="640080" distB="760095" distL="3028950" distR="63500" simplePos="0" relativeHeight="251659264" behindDoc="1" locked="0" layoutInCell="1" allowOverlap="1">
                <wp:simplePos x="0" y="0"/>
                <wp:positionH relativeFrom="margin">
                  <wp:posOffset>5043170</wp:posOffset>
                </wp:positionH>
                <wp:positionV relativeFrom="paragraph">
                  <wp:posOffset>705485</wp:posOffset>
                </wp:positionV>
                <wp:extent cx="1017905" cy="177800"/>
                <wp:effectExtent l="4445" t="3175" r="0" b="0"/>
                <wp:wrapSquare wrapText="left"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5D" w:rsidRDefault="00820BC5">
                            <w:pPr>
                              <w:pStyle w:val="5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А.В. Бабічев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7.1pt;margin-top:55.55pt;width:80.15pt;height:14pt;z-index:-251657216;visibility:visible;mso-wrap-style:square;mso-width-percent:0;mso-height-percent:0;mso-wrap-distance-left:238.5pt;mso-wrap-distance-top:50.4pt;mso-wrap-distance-right:5pt;mso-wrap-distance-bottom:59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WHPrwIAAKo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" filled="f" stroked="f">
                <v:textbox style="mso-fit-shape-to-text:t" inset="0,0,0,0">
                  <w:txbxContent>
                    <w:p w:rsidR="009A495D" w:rsidRDefault="00820BC5">
                      <w:pPr>
                        <w:pStyle w:val="50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5Exact"/>
                          <w:b/>
                          <w:bCs/>
                        </w:rPr>
                        <w:t>А.В. Бабічев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революції 1917-1921 років</w:t>
      </w:r>
      <w:r>
        <w:br/>
        <w:t>Додаток: на 6 арк. у 1 прим.</w:t>
      </w:r>
    </w:p>
    <w:p w:rsidR="009A495D" w:rsidRDefault="00820BC5">
      <w:pPr>
        <w:pStyle w:val="20"/>
        <w:keepNext/>
        <w:keepLines/>
        <w:shd w:val="clear" w:color="auto" w:fill="auto"/>
        <w:spacing w:after="263" w:line="280" w:lineRule="exact"/>
        <w:jc w:val="left"/>
      </w:pPr>
      <w:bookmarkStart w:id="4" w:name="bookmark3"/>
      <w:r>
        <w:t>Директор Департамент</w:t>
      </w:r>
      <w:bookmarkEnd w:id="4"/>
    </w:p>
    <w:p w:rsidR="009A495D" w:rsidRDefault="00820BC5">
      <w:pPr>
        <w:pStyle w:val="30"/>
        <w:shd w:val="clear" w:color="auto" w:fill="auto"/>
        <w:spacing w:after="788" w:line="249" w:lineRule="exact"/>
        <w:jc w:val="left"/>
      </w:pPr>
      <w:r>
        <w:t>Байназарова 705 02 81 Чепурна 705 03 11</w:t>
      </w:r>
    </w:p>
    <w:p w:rsidR="009A495D" w:rsidRDefault="00820BC5">
      <w:pPr>
        <w:pStyle w:val="22"/>
        <w:shd w:val="clear" w:color="auto" w:fill="auto"/>
        <w:spacing w:after="363" w:line="239" w:lineRule="exact"/>
        <w:ind w:right="2060"/>
      </w:pPr>
      <w:r>
        <w:rPr>
          <w:rStyle w:val="23"/>
        </w:rPr>
        <w:t>ДЕПАРТАМЕНТ ОСВІТИ</w:t>
      </w:r>
      <w:r>
        <w:rPr>
          <w:rStyle w:val="23"/>
        </w:rPr>
        <w:br/>
        <w:t>ХАРКІВСЬКОЇ МІСЬКОЇ РА</w:t>
      </w:r>
      <w:r>
        <w:rPr>
          <w:rStyle w:val="23"/>
        </w:rPr>
        <w:t>ДИ</w:t>
      </w:r>
    </w:p>
    <w:p w:rsidR="009A495D" w:rsidRDefault="00820BC5">
      <w:pPr>
        <w:pStyle w:val="80"/>
        <w:shd w:val="clear" w:color="auto" w:fill="auto"/>
        <w:spacing w:before="0" w:line="160" w:lineRule="exact"/>
        <w:sectPr w:rsidR="009A495D">
          <w:pgSz w:w="11900" w:h="16840"/>
          <w:pgMar w:top="331" w:right="466" w:bottom="331" w:left="1785" w:header="0" w:footer="3" w:gutter="0"/>
          <w:cols w:space="720"/>
          <w:noEndnote/>
          <w:docGrid w:linePitch="360"/>
        </w:sectPr>
      </w:pPr>
      <w:r>
        <w:rPr>
          <w:noProof/>
          <w:lang w:val="ru-RU" w:eastAsia="ru-RU" w:bidi="ar-SA"/>
        </w:rPr>
        <mc:AlternateContent>
          <mc:Choice Requires="wps">
            <w:drawing>
              <wp:anchor distT="46990" distB="0" distL="63500" distR="802005" simplePos="0" relativeHeight="251660288" behindDoc="1" locked="0" layoutInCell="1" allowOverlap="1">
                <wp:simplePos x="0" y="0"/>
                <wp:positionH relativeFrom="margin">
                  <wp:posOffset>2852420</wp:posOffset>
                </wp:positionH>
                <wp:positionV relativeFrom="paragraph">
                  <wp:posOffset>-95885</wp:posOffset>
                </wp:positionV>
                <wp:extent cx="382905" cy="107950"/>
                <wp:effectExtent l="4445" t="4445" r="3175" b="1905"/>
                <wp:wrapSquare wrapText="right"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5D" w:rsidRDefault="00820BC5">
                            <w:pPr>
                              <w:pStyle w:val="9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9Exact0"/>
                                <w:b/>
                                <w:bCs/>
                              </w:rPr>
                              <w:t>Вх,№.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24.6pt;margin-top:-7.55pt;width:30.15pt;height:8.5pt;z-index:-251656192;visibility:visible;mso-wrap-style:square;mso-width-percent:0;mso-height-percent:0;mso-wrap-distance-left:5pt;mso-wrap-distance-top:3.7pt;mso-wrap-distance-right:63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X2sQ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" filled="f" stroked="f">
                <v:textbox style="mso-fit-shape-to-text:t" inset="0,0,0,0">
                  <w:txbxContent>
                    <w:p w:rsidR="009A495D" w:rsidRDefault="00820BC5">
                      <w:pPr>
                        <w:pStyle w:val="9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9Exact0"/>
                          <w:b/>
                          <w:bCs/>
                        </w:rPr>
                        <w:t>Вх,№.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81"/>
          <w:b/>
          <w:bCs/>
        </w:rPr>
        <w:t>_ 20^р.</w:t>
      </w:r>
    </w:p>
    <w:p w:rsidR="009A495D" w:rsidRDefault="00820BC5">
      <w:pPr>
        <w:spacing w:line="360" w:lineRule="exact"/>
      </w:pPr>
      <w:r>
        <w:rPr>
          <w:noProof/>
          <w:lang w:val="ru-RU" w:eastAsia="ru-RU" w:bidi="ar-SA"/>
        </w:rPr>
        <w:lastRenderedPageBreak/>
        <w:drawing>
          <wp:anchor distT="0" distB="0" distL="63500" distR="63500" simplePos="0" relativeHeight="251652096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20955</wp:posOffset>
            </wp:positionV>
            <wp:extent cx="280670" cy="688975"/>
            <wp:effectExtent l="0" t="0" r="5080" b="0"/>
            <wp:wrapNone/>
            <wp:docPr id="20" name="Рисунок 6" descr="C:\Users\SAHARA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HARA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63500" distR="63500" simplePos="0" relativeHeight="251654144" behindDoc="1" locked="0" layoutInCell="1" allowOverlap="1">
            <wp:simplePos x="0" y="0"/>
            <wp:positionH relativeFrom="margin">
              <wp:posOffset>279400</wp:posOffset>
            </wp:positionH>
            <wp:positionV relativeFrom="paragraph">
              <wp:posOffset>0</wp:posOffset>
            </wp:positionV>
            <wp:extent cx="1329055" cy="640080"/>
            <wp:effectExtent l="0" t="0" r="4445" b="7620"/>
            <wp:wrapNone/>
            <wp:docPr id="19" name="Рисунок 7" descr="C:\Users\SAHARA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HARA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5170170</wp:posOffset>
                </wp:positionH>
                <wp:positionV relativeFrom="paragraph">
                  <wp:posOffset>1914525</wp:posOffset>
                </wp:positionV>
                <wp:extent cx="78740" cy="82550"/>
                <wp:effectExtent l="0" t="0" r="0" b="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5D" w:rsidRDefault="00820BC5">
                            <w:pPr>
                              <w:pStyle w:val="10"/>
                              <w:shd w:val="clear" w:color="auto" w:fill="auto"/>
                              <w:spacing w:line="130" w:lineRule="exact"/>
                            </w:pPr>
                            <w:r>
                              <w:t>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07.1pt;margin-top:150.75pt;width:6.2pt;height:6.5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ksfrwIAAK4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" filled="f" stroked="f">
                <v:textbox style="mso-fit-shape-to-text:t" inset="0,0,0,0">
                  <w:txbxContent>
                    <w:p w:rsidR="009A495D" w:rsidRDefault="00820BC5">
                      <w:pPr>
                        <w:pStyle w:val="10"/>
                        <w:shd w:val="clear" w:color="auto" w:fill="auto"/>
                        <w:spacing w:line="130" w:lineRule="exact"/>
                      </w:pPr>
                      <w:r>
                        <w:t>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5170170</wp:posOffset>
                </wp:positionH>
                <wp:positionV relativeFrom="paragraph">
                  <wp:posOffset>5376545</wp:posOffset>
                </wp:positionV>
                <wp:extent cx="78740" cy="114300"/>
                <wp:effectExtent l="0" t="127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5D" w:rsidRDefault="00820BC5">
                            <w:pPr>
                              <w:pStyle w:val="22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07.1pt;margin-top:423.35pt;width:6.2pt;height:9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yYrwIAAK8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" filled="f" stroked="f">
                <v:textbox style="mso-fit-shape-to-text:t" inset="0,0,0,0">
                  <w:txbxContent>
                    <w:p w:rsidR="009A495D" w:rsidRDefault="00820BC5">
                      <w:pPr>
                        <w:pStyle w:val="22"/>
                        <w:shd w:val="clear" w:color="auto" w:fill="auto"/>
                        <w:spacing w:after="0" w:line="180" w:lineRule="exact"/>
                        <w:jc w:val="left"/>
                      </w:pPr>
                      <w:r>
                        <w:rPr>
                          <w:rStyle w:val="2Exact"/>
                        </w:rPr>
                        <w:t>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495D" w:rsidRDefault="009A495D">
      <w:pPr>
        <w:spacing w:line="360" w:lineRule="exact"/>
      </w:pPr>
    </w:p>
    <w:p w:rsidR="009A495D" w:rsidRDefault="009A495D">
      <w:pPr>
        <w:spacing w:line="360" w:lineRule="exact"/>
      </w:pPr>
    </w:p>
    <w:p w:rsidR="009A495D" w:rsidRDefault="009A495D">
      <w:pPr>
        <w:spacing w:line="360" w:lineRule="exact"/>
      </w:pPr>
    </w:p>
    <w:p w:rsidR="009A495D" w:rsidRDefault="009A495D">
      <w:pPr>
        <w:spacing w:line="360" w:lineRule="exact"/>
      </w:pPr>
    </w:p>
    <w:p w:rsidR="009A495D" w:rsidRDefault="009A495D">
      <w:pPr>
        <w:spacing w:line="360" w:lineRule="exact"/>
      </w:pPr>
    </w:p>
    <w:p w:rsidR="009A495D" w:rsidRDefault="009A495D">
      <w:pPr>
        <w:spacing w:line="360" w:lineRule="exact"/>
      </w:pPr>
    </w:p>
    <w:p w:rsidR="009A495D" w:rsidRDefault="009A495D">
      <w:pPr>
        <w:spacing w:line="360" w:lineRule="exact"/>
      </w:pPr>
    </w:p>
    <w:p w:rsidR="009A495D" w:rsidRDefault="009A495D">
      <w:pPr>
        <w:spacing w:line="360" w:lineRule="exact"/>
      </w:pPr>
    </w:p>
    <w:p w:rsidR="009A495D" w:rsidRDefault="009A495D">
      <w:pPr>
        <w:spacing w:line="360" w:lineRule="exact"/>
      </w:pPr>
    </w:p>
    <w:p w:rsidR="009A495D" w:rsidRDefault="009A495D">
      <w:pPr>
        <w:spacing w:line="360" w:lineRule="exact"/>
      </w:pPr>
    </w:p>
    <w:p w:rsidR="009A495D" w:rsidRDefault="009A495D">
      <w:pPr>
        <w:spacing w:line="360" w:lineRule="exact"/>
      </w:pPr>
    </w:p>
    <w:p w:rsidR="009A495D" w:rsidRDefault="009A495D">
      <w:pPr>
        <w:spacing w:line="360" w:lineRule="exact"/>
      </w:pPr>
    </w:p>
    <w:p w:rsidR="009A495D" w:rsidRDefault="009A495D">
      <w:pPr>
        <w:spacing w:line="360" w:lineRule="exact"/>
      </w:pPr>
    </w:p>
    <w:p w:rsidR="009A495D" w:rsidRDefault="009A495D">
      <w:pPr>
        <w:spacing w:line="360" w:lineRule="exact"/>
      </w:pPr>
    </w:p>
    <w:p w:rsidR="009A495D" w:rsidRDefault="009A495D">
      <w:pPr>
        <w:spacing w:line="360" w:lineRule="exact"/>
      </w:pPr>
    </w:p>
    <w:p w:rsidR="009A495D" w:rsidRDefault="009A495D">
      <w:pPr>
        <w:spacing w:line="360" w:lineRule="exact"/>
      </w:pPr>
    </w:p>
    <w:p w:rsidR="009A495D" w:rsidRDefault="009A495D">
      <w:pPr>
        <w:spacing w:line="360" w:lineRule="exact"/>
      </w:pPr>
    </w:p>
    <w:p w:rsidR="009A495D" w:rsidRDefault="009A495D">
      <w:pPr>
        <w:spacing w:line="360" w:lineRule="exact"/>
      </w:pPr>
    </w:p>
    <w:p w:rsidR="009A495D" w:rsidRDefault="009A495D">
      <w:pPr>
        <w:spacing w:line="360" w:lineRule="exact"/>
      </w:pPr>
    </w:p>
    <w:p w:rsidR="009A495D" w:rsidRDefault="009A495D">
      <w:pPr>
        <w:spacing w:line="360" w:lineRule="exact"/>
      </w:pPr>
    </w:p>
    <w:p w:rsidR="009A495D" w:rsidRDefault="009A495D">
      <w:pPr>
        <w:spacing w:line="360" w:lineRule="exact"/>
      </w:pPr>
    </w:p>
    <w:p w:rsidR="009A495D" w:rsidRDefault="009A495D">
      <w:pPr>
        <w:spacing w:line="360" w:lineRule="exact"/>
      </w:pPr>
    </w:p>
    <w:p w:rsidR="009A495D" w:rsidRDefault="009A495D">
      <w:pPr>
        <w:spacing w:line="385" w:lineRule="exact"/>
      </w:pPr>
    </w:p>
    <w:p w:rsidR="009A495D" w:rsidRDefault="009A495D">
      <w:pPr>
        <w:rPr>
          <w:sz w:val="2"/>
          <w:szCs w:val="2"/>
        </w:rPr>
        <w:sectPr w:rsidR="009A495D">
          <w:pgSz w:w="8831" w:h="12085"/>
          <w:pgMar w:top="505" w:right="203" w:bottom="505" w:left="361" w:header="0" w:footer="3" w:gutter="0"/>
          <w:cols w:space="720"/>
          <w:noEndnote/>
          <w:docGrid w:linePitch="360"/>
        </w:sectPr>
      </w:pPr>
    </w:p>
    <w:p w:rsidR="009A495D" w:rsidRDefault="00820BC5">
      <w:pPr>
        <w:spacing w:line="360" w:lineRule="exact"/>
      </w:pPr>
      <w:r>
        <w:rPr>
          <w:noProof/>
          <w:lang w:val="ru-RU" w:eastAsia="ru-RU" w:bidi="ar-SA"/>
        </w:rPr>
        <w:lastRenderedPageBreak/>
        <w:drawing>
          <wp:anchor distT="0" distB="0" distL="63500" distR="63500" simplePos="0" relativeHeight="251656192" behindDoc="1" locked="0" layoutInCell="1" allowOverlap="1">
            <wp:simplePos x="0" y="0"/>
            <wp:positionH relativeFrom="margin">
              <wp:posOffset>2014220</wp:posOffset>
            </wp:positionH>
            <wp:positionV relativeFrom="paragraph">
              <wp:posOffset>0</wp:posOffset>
            </wp:positionV>
            <wp:extent cx="420370" cy="597535"/>
            <wp:effectExtent l="0" t="0" r="0" b="0"/>
            <wp:wrapNone/>
            <wp:docPr id="16" name="Рисунок 10" descr="C:\Users\SAHARA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HARA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95D" w:rsidRDefault="009A495D">
      <w:pPr>
        <w:spacing w:line="570" w:lineRule="exact"/>
      </w:pPr>
    </w:p>
    <w:p w:rsidR="009A495D" w:rsidRDefault="009A495D">
      <w:pPr>
        <w:rPr>
          <w:sz w:val="2"/>
          <w:szCs w:val="2"/>
        </w:rPr>
        <w:sectPr w:rsidR="009A495D">
          <w:pgSz w:w="8831" w:h="12085"/>
          <w:pgMar w:top="1310" w:right="898" w:bottom="261" w:left="816" w:header="0" w:footer="3" w:gutter="0"/>
          <w:cols w:space="720"/>
          <w:noEndnote/>
          <w:docGrid w:linePitch="360"/>
        </w:sectPr>
      </w:pPr>
    </w:p>
    <w:p w:rsidR="009A495D" w:rsidRDefault="009A495D">
      <w:pPr>
        <w:spacing w:line="227" w:lineRule="exact"/>
        <w:rPr>
          <w:sz w:val="18"/>
          <w:szCs w:val="18"/>
        </w:rPr>
      </w:pPr>
    </w:p>
    <w:p w:rsidR="009A495D" w:rsidRDefault="009A495D">
      <w:pPr>
        <w:rPr>
          <w:sz w:val="2"/>
          <w:szCs w:val="2"/>
        </w:rPr>
        <w:sectPr w:rsidR="009A495D">
          <w:type w:val="continuous"/>
          <w:pgSz w:w="8831" w:h="12085"/>
          <w:pgMar w:top="1228" w:right="0" w:bottom="570" w:left="0" w:header="0" w:footer="3" w:gutter="0"/>
          <w:cols w:space="720"/>
          <w:noEndnote/>
          <w:docGrid w:linePitch="360"/>
        </w:sectPr>
      </w:pPr>
    </w:p>
    <w:p w:rsidR="009A495D" w:rsidRDefault="00820BC5">
      <w:pPr>
        <w:pStyle w:val="11"/>
        <w:keepNext/>
        <w:keepLines/>
        <w:shd w:val="clear" w:color="auto" w:fill="auto"/>
        <w:spacing w:after="213" w:line="280" w:lineRule="exact"/>
      </w:pPr>
      <w:bookmarkStart w:id="5" w:name="bookmark4"/>
      <w:r>
        <w:t>КАБІНЕТ МІНІСТРІВ УКРАЇНИ</w:t>
      </w:r>
      <w:bookmarkEnd w:id="5"/>
    </w:p>
    <w:p w:rsidR="009A495D" w:rsidRDefault="00820BC5">
      <w:pPr>
        <w:pStyle w:val="111"/>
        <w:shd w:val="clear" w:color="auto" w:fill="auto"/>
        <w:spacing w:before="0" w:after="125" w:line="200" w:lineRule="exact"/>
      </w:pPr>
      <w:r>
        <w:t>РОЗПОРЯДЖЕННЯ</w:t>
      </w:r>
      <w:r>
        <w:br/>
      </w:r>
      <w:r>
        <w:rPr>
          <w:rStyle w:val="21"/>
          <w:b w:val="0"/>
          <w:bCs w:val="0"/>
        </w:rPr>
        <w:t>від 26 жовтня 2016 р. № 777-р</w:t>
      </w:r>
    </w:p>
    <w:p w:rsidR="009A495D" w:rsidRDefault="00820BC5">
      <w:pPr>
        <w:pStyle w:val="22"/>
        <w:shd w:val="clear" w:color="auto" w:fill="auto"/>
        <w:spacing w:after="251" w:line="180" w:lineRule="exact"/>
      </w:pPr>
      <w:r>
        <w:t>Київ</w:t>
      </w:r>
    </w:p>
    <w:p w:rsidR="009A495D" w:rsidRDefault="00820BC5">
      <w:pPr>
        <w:pStyle w:val="111"/>
        <w:shd w:val="clear" w:color="auto" w:fill="auto"/>
        <w:spacing w:before="0" w:line="201" w:lineRule="exact"/>
      </w:pPr>
      <w:r>
        <w:t xml:space="preserve">Про затвердження плану заходів з </w:t>
      </w:r>
      <w:r>
        <w:t>відзначення 100-річчя</w:t>
      </w:r>
      <w:r>
        <w:br/>
        <w:t>подій Української революції 1917—1921 років та</w:t>
      </w:r>
      <w:r>
        <w:br/>
        <w:t>вшанування пам’яті її учасників на період до 2021 року</w:t>
      </w:r>
    </w:p>
    <w:p w:rsidR="009A495D" w:rsidRDefault="00820BC5">
      <w:pPr>
        <w:pStyle w:val="22"/>
        <w:numPr>
          <w:ilvl w:val="0"/>
          <w:numId w:val="1"/>
        </w:numPr>
        <w:shd w:val="clear" w:color="auto" w:fill="auto"/>
        <w:tabs>
          <w:tab w:val="left" w:pos="682"/>
        </w:tabs>
        <w:spacing w:after="56" w:line="201" w:lineRule="exact"/>
        <w:ind w:firstLine="440"/>
        <w:jc w:val="both"/>
      </w:pPr>
      <w:r>
        <w:t xml:space="preserve">Затвердити план заходів з відзначення 100-річчя подій Української революції 1917—1921 років та вшанування пам’яті її учасників на </w:t>
      </w:r>
      <w:r>
        <w:t>період до 2021 року, що додається.</w:t>
      </w:r>
    </w:p>
    <w:p w:rsidR="009A495D" w:rsidRDefault="00820BC5">
      <w:pPr>
        <w:pStyle w:val="22"/>
        <w:numPr>
          <w:ilvl w:val="0"/>
          <w:numId w:val="1"/>
        </w:numPr>
        <w:shd w:val="clear" w:color="auto" w:fill="auto"/>
        <w:tabs>
          <w:tab w:val="left" w:pos="682"/>
        </w:tabs>
        <w:spacing w:after="0" w:line="206" w:lineRule="exact"/>
        <w:ind w:firstLine="440"/>
        <w:jc w:val="both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1830705" distL="63500" distR="1345565" simplePos="0" relativeHeight="251661312" behindDoc="1" locked="0" layoutInCell="1" allowOverlap="1">
                <wp:simplePos x="0" y="0"/>
                <wp:positionH relativeFrom="margin">
                  <wp:posOffset>-216535</wp:posOffset>
                </wp:positionH>
                <wp:positionV relativeFrom="paragraph">
                  <wp:posOffset>963295</wp:posOffset>
                </wp:positionV>
                <wp:extent cx="1895475" cy="1015365"/>
                <wp:effectExtent l="3810" t="3175" r="0" b="635"/>
                <wp:wrapTopAndBottom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5D" w:rsidRDefault="00820BC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ru-RU" w:eastAsia="ru-RU" w:bidi="ar-SA"/>
                              </w:rPr>
                              <w:drawing>
                                <wp:inline distT="0" distB="0" distL="0" distR="0">
                                  <wp:extent cx="1895475" cy="904875"/>
                                  <wp:effectExtent l="0" t="0" r="9525" b="9525"/>
                                  <wp:docPr id="11" name="Рисунок 2" descr="C:\Users\SAHARA\AppData\Local\Temp\FineReader12.00\media\image6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AHARA\AppData\Local\Temp\FineReader12.00\media\image6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495D" w:rsidRDefault="00820BC5">
                            <w:pPr>
                              <w:pStyle w:val="a4"/>
                              <w:shd w:val="clear" w:color="auto" w:fill="auto"/>
                              <w:spacing w:line="180" w:lineRule="exact"/>
                            </w:pPr>
                            <w:r>
                              <w:t>Інд. 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-17.05pt;margin-top:75.85pt;width:149.25pt;height:79.95pt;z-index:-251655168;visibility:visible;mso-wrap-style:square;mso-width-percent:0;mso-height-percent:0;mso-wrap-distance-left:5pt;mso-wrap-distance-top:0;mso-wrap-distance-right:105.95pt;mso-wrap-distance-bottom:144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" filled="f" stroked="f">
                <v:textbox style="mso-fit-shape-to-text:t" inset="0,0,0,0">
                  <w:txbxContent>
                    <w:p w:rsidR="009A495D" w:rsidRDefault="00820BC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val="ru-RU" w:eastAsia="ru-RU" w:bidi="ar-SA"/>
                        </w:rPr>
                        <w:drawing>
                          <wp:inline distT="0" distB="0" distL="0" distR="0">
                            <wp:extent cx="1895475" cy="904875"/>
                            <wp:effectExtent l="0" t="0" r="9525" b="9525"/>
                            <wp:docPr id="11" name="Рисунок 2" descr="C:\Users\SAHARA\AppData\Local\Temp\FineReader12.00\media\image6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AHARA\AppData\Local\Temp\FineReader12.00\media\image6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47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495D" w:rsidRDefault="00820BC5">
                      <w:pPr>
                        <w:pStyle w:val="a4"/>
                        <w:shd w:val="clear" w:color="auto" w:fill="auto"/>
                        <w:spacing w:line="180" w:lineRule="exact"/>
                      </w:pPr>
                      <w:r>
                        <w:t>Інд. 73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anchor distT="0" distB="1604010" distL="63500" distR="170180" simplePos="0" relativeHeight="251662336" behindDoc="1" locked="0" layoutInCell="1" allowOverlap="1">
            <wp:simplePos x="0" y="0"/>
            <wp:positionH relativeFrom="margin">
              <wp:posOffset>3025140</wp:posOffset>
            </wp:positionH>
            <wp:positionV relativeFrom="paragraph">
              <wp:posOffset>1333500</wp:posOffset>
            </wp:positionV>
            <wp:extent cx="859790" cy="128270"/>
            <wp:effectExtent l="0" t="0" r="0" b="5080"/>
            <wp:wrapTopAndBottom/>
            <wp:docPr id="13" name="Рисунок 13" descr="C:\Users\SAHARA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AHARA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254000" distL="63500" distR="63500" simplePos="0" relativeHeight="251663360" behindDoc="1" locked="0" layoutInCell="1" allowOverlap="1">
            <wp:simplePos x="0" y="0"/>
            <wp:positionH relativeFrom="margin">
              <wp:posOffset>2623820</wp:posOffset>
            </wp:positionH>
            <wp:positionV relativeFrom="paragraph">
              <wp:posOffset>3065145</wp:posOffset>
            </wp:positionV>
            <wp:extent cx="1682750" cy="652145"/>
            <wp:effectExtent l="0" t="0" r="0" b="0"/>
            <wp:wrapTopAndBottom/>
            <wp:docPr id="14" name="Рисунок 14" descr="C:\Users\SAHARA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AHARA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Міністерствам, іншим центральним органам виконавчої </w:t>
      </w:r>
      <w:r>
        <w:t xml:space="preserve">влади, обласним та Київській міській держадміністраціям подавати щороку до 10 липня і 10 грудня Українському інституту національної пам’яті інформацію про стан виконання плану заходів, затвердженого цим розпорядженням, для її узагальнення та подання до 25 </w:t>
      </w:r>
      <w:r>
        <w:t>липня і 25 грудня Кабінетові Міністрів України.</w:t>
      </w:r>
      <w:r>
        <w:br w:type="page"/>
      </w:r>
    </w:p>
    <w:p w:rsidR="009A495D" w:rsidRDefault="00820BC5">
      <w:pPr>
        <w:pStyle w:val="22"/>
        <w:shd w:val="clear" w:color="auto" w:fill="auto"/>
        <w:spacing w:after="0" w:line="210" w:lineRule="exact"/>
        <w:ind w:right="220"/>
      </w:pPr>
      <w:r>
        <w:lastRenderedPageBreak/>
        <w:t>ЗАТВЕРДЖЕНО</w:t>
      </w:r>
    </w:p>
    <w:p w:rsidR="009A495D" w:rsidRDefault="00820BC5">
      <w:pPr>
        <w:pStyle w:val="22"/>
        <w:shd w:val="clear" w:color="auto" w:fill="auto"/>
        <w:spacing w:after="188" w:line="210" w:lineRule="exact"/>
        <w:ind w:right="220"/>
      </w:pPr>
      <w:r>
        <w:t>розпорядженням Кабінету Міністрів України</w:t>
      </w:r>
      <w:r>
        <w:br/>
        <w:t>від 26 жовтня 2016 р. № 777-р</w:t>
      </w:r>
    </w:p>
    <w:p w:rsidR="009A495D" w:rsidRDefault="00820BC5">
      <w:pPr>
        <w:pStyle w:val="22"/>
        <w:shd w:val="clear" w:color="auto" w:fill="auto"/>
        <w:spacing w:after="0" w:line="201" w:lineRule="exact"/>
        <w:ind w:right="20"/>
      </w:pPr>
      <w:r>
        <w:t>ПЛАН</w:t>
      </w:r>
    </w:p>
    <w:p w:rsidR="009A495D" w:rsidRDefault="00820BC5">
      <w:pPr>
        <w:pStyle w:val="22"/>
        <w:shd w:val="clear" w:color="auto" w:fill="auto"/>
        <w:spacing w:after="197" w:line="201" w:lineRule="exact"/>
        <w:ind w:right="20"/>
      </w:pPr>
      <w:r>
        <w:t>заходів з відзначення 100-річчя подій</w:t>
      </w:r>
      <w:r>
        <w:br/>
        <w:t>Української революції 1917—1921 років та вшанування</w:t>
      </w:r>
      <w:r>
        <w:br/>
        <w:t xml:space="preserve">пам’яті її учасників на </w:t>
      </w:r>
      <w:r>
        <w:t>період до 2021 року</w:t>
      </w:r>
    </w:p>
    <w:p w:rsidR="009A495D" w:rsidRDefault="00820BC5">
      <w:pPr>
        <w:pStyle w:val="22"/>
        <w:numPr>
          <w:ilvl w:val="0"/>
          <w:numId w:val="2"/>
        </w:numPr>
        <w:shd w:val="clear" w:color="auto" w:fill="auto"/>
        <w:tabs>
          <w:tab w:val="left" w:pos="718"/>
        </w:tabs>
        <w:spacing w:after="9" w:line="180" w:lineRule="exact"/>
        <w:ind w:left="440"/>
        <w:jc w:val="both"/>
      </w:pPr>
      <w:r>
        <w:t>Провести урочисті державні заходи з нагоди:</w:t>
      </w:r>
    </w:p>
    <w:p w:rsidR="009A495D" w:rsidRDefault="00820BC5">
      <w:pPr>
        <w:pStyle w:val="22"/>
        <w:numPr>
          <w:ilvl w:val="0"/>
          <w:numId w:val="3"/>
        </w:numPr>
        <w:shd w:val="clear" w:color="auto" w:fill="auto"/>
        <w:tabs>
          <w:tab w:val="left" w:pos="718"/>
        </w:tabs>
        <w:spacing w:after="68" w:line="210" w:lineRule="exact"/>
        <w:ind w:firstLine="440"/>
        <w:jc w:val="left"/>
      </w:pPr>
      <w:r>
        <w:t>100-річчя початку Української революції та створення Української Центральної Ради.</w:t>
      </w:r>
    </w:p>
    <w:p w:rsidR="009A495D" w:rsidRDefault="00820BC5">
      <w:pPr>
        <w:pStyle w:val="22"/>
        <w:shd w:val="clear" w:color="auto" w:fill="auto"/>
        <w:spacing w:after="77" w:line="201" w:lineRule="exact"/>
        <w:ind w:left="3220"/>
        <w:jc w:val="left"/>
      </w:pPr>
      <w:r>
        <w:t xml:space="preserve">Український інститут національної пам’яті, Мінкультури, МОН, МЗС, Міноборони, обласні та Київська міська </w:t>
      </w:r>
      <w:r>
        <w:t>держадміністрації.</w:t>
      </w:r>
    </w:p>
    <w:p w:rsidR="009A495D" w:rsidRDefault="00820BC5">
      <w:pPr>
        <w:pStyle w:val="22"/>
        <w:shd w:val="clear" w:color="auto" w:fill="auto"/>
        <w:spacing w:after="7" w:line="180" w:lineRule="exact"/>
        <w:ind w:left="3220"/>
        <w:jc w:val="left"/>
      </w:pPr>
      <w:r>
        <w:t>Березень 2017 р.;</w:t>
      </w:r>
    </w:p>
    <w:p w:rsidR="009A495D" w:rsidRDefault="00820BC5">
      <w:pPr>
        <w:pStyle w:val="22"/>
        <w:numPr>
          <w:ilvl w:val="0"/>
          <w:numId w:val="3"/>
        </w:numPr>
        <w:shd w:val="clear" w:color="auto" w:fill="auto"/>
        <w:tabs>
          <w:tab w:val="left" w:pos="718"/>
        </w:tabs>
        <w:spacing w:after="60" w:line="206" w:lineRule="exact"/>
        <w:ind w:firstLine="440"/>
        <w:jc w:val="left"/>
      </w:pPr>
      <w:r>
        <w:t>100-річчя формування Першого українського полку імені Богдана Хмельницького та початку створення українського національного війська.</w:t>
      </w:r>
    </w:p>
    <w:p w:rsidR="009A495D" w:rsidRDefault="00820BC5">
      <w:pPr>
        <w:pStyle w:val="22"/>
        <w:shd w:val="clear" w:color="auto" w:fill="auto"/>
        <w:spacing w:after="81" w:line="206" w:lineRule="exact"/>
        <w:ind w:left="3220"/>
        <w:jc w:val="left"/>
      </w:pPr>
      <w:r>
        <w:t xml:space="preserve">Український інститут національної пам’яті, Мінкультури, МОН, МЗС, Міноборони, обласні </w:t>
      </w:r>
      <w:r>
        <w:t>та Київська міська держадміністрації.</w:t>
      </w:r>
    </w:p>
    <w:p w:rsidR="009A495D" w:rsidRDefault="00820BC5">
      <w:pPr>
        <w:pStyle w:val="22"/>
        <w:shd w:val="clear" w:color="auto" w:fill="auto"/>
        <w:spacing w:after="16" w:line="180" w:lineRule="exact"/>
        <w:ind w:left="3220"/>
        <w:jc w:val="left"/>
      </w:pPr>
      <w:r>
        <w:t>Травень 2017 р.;</w:t>
      </w:r>
    </w:p>
    <w:p w:rsidR="009A495D" w:rsidRDefault="00820BC5">
      <w:pPr>
        <w:pStyle w:val="22"/>
        <w:numPr>
          <w:ilvl w:val="0"/>
          <w:numId w:val="3"/>
        </w:numPr>
        <w:shd w:val="clear" w:color="auto" w:fill="auto"/>
        <w:tabs>
          <w:tab w:val="left" w:pos="718"/>
        </w:tabs>
        <w:spacing w:after="56" w:line="201" w:lineRule="exact"/>
        <w:ind w:firstLine="440"/>
        <w:jc w:val="left"/>
      </w:pPr>
      <w:r>
        <w:t>100-річчя створення Генерального Секретаріату Української Центральної Ради, першого українського уряду.</w:t>
      </w:r>
    </w:p>
    <w:p w:rsidR="009A495D" w:rsidRDefault="00820BC5">
      <w:pPr>
        <w:pStyle w:val="22"/>
        <w:shd w:val="clear" w:color="auto" w:fill="auto"/>
        <w:spacing w:after="81" w:line="206" w:lineRule="exact"/>
        <w:ind w:left="3220"/>
        <w:jc w:val="left"/>
      </w:pPr>
      <w:r>
        <w:t>Український інститут національної пам’яті, Мінкультури, МОН, МЗС, Міноборони, обласні та Київська</w:t>
      </w:r>
      <w:r>
        <w:t xml:space="preserve"> міська держадміністрації.</w:t>
      </w:r>
    </w:p>
    <w:p w:rsidR="009A495D" w:rsidRDefault="00820BC5">
      <w:pPr>
        <w:pStyle w:val="22"/>
        <w:shd w:val="clear" w:color="auto" w:fill="auto"/>
        <w:spacing w:after="38" w:line="180" w:lineRule="exact"/>
        <w:ind w:left="3220"/>
        <w:jc w:val="left"/>
      </w:pPr>
      <w:r>
        <w:t>Червень 2017 р.;</w:t>
      </w:r>
    </w:p>
    <w:p w:rsidR="009A495D" w:rsidRDefault="00820BC5">
      <w:pPr>
        <w:pStyle w:val="22"/>
        <w:numPr>
          <w:ilvl w:val="0"/>
          <w:numId w:val="3"/>
        </w:numPr>
        <w:shd w:val="clear" w:color="auto" w:fill="auto"/>
        <w:tabs>
          <w:tab w:val="left" w:pos="733"/>
        </w:tabs>
        <w:spacing w:after="0" w:line="180" w:lineRule="exact"/>
        <w:ind w:left="440"/>
        <w:jc w:val="both"/>
      </w:pPr>
      <w:r>
        <w:t>100-річчя проголошення Української Народної Республіки.</w:t>
      </w:r>
    </w:p>
    <w:p w:rsidR="009A495D" w:rsidRDefault="00820BC5">
      <w:pPr>
        <w:pStyle w:val="22"/>
        <w:shd w:val="clear" w:color="auto" w:fill="auto"/>
        <w:spacing w:after="81" w:line="206" w:lineRule="exact"/>
        <w:ind w:left="3220"/>
        <w:jc w:val="left"/>
      </w:pPr>
      <w:r>
        <w:t>Український інститут національної пам’яті, Мінкультури, МОН, МЗС, Міноборони, обласні та Київська міська держадміністрації.</w:t>
      </w:r>
    </w:p>
    <w:p w:rsidR="009A495D" w:rsidRDefault="00820BC5">
      <w:pPr>
        <w:pStyle w:val="22"/>
        <w:shd w:val="clear" w:color="auto" w:fill="auto"/>
        <w:spacing w:after="25" w:line="180" w:lineRule="exact"/>
        <w:ind w:left="3220"/>
        <w:jc w:val="left"/>
      </w:pPr>
      <w:r>
        <w:t>Листопад 2017 р.;</w:t>
      </w:r>
    </w:p>
    <w:p w:rsidR="009A495D" w:rsidRDefault="00820BC5">
      <w:pPr>
        <w:pStyle w:val="22"/>
        <w:numPr>
          <w:ilvl w:val="0"/>
          <w:numId w:val="3"/>
        </w:numPr>
        <w:shd w:val="clear" w:color="auto" w:fill="auto"/>
        <w:tabs>
          <w:tab w:val="left" w:pos="718"/>
        </w:tabs>
        <w:spacing w:after="49" w:line="196" w:lineRule="exact"/>
        <w:ind w:firstLine="440"/>
        <w:jc w:val="left"/>
      </w:pPr>
      <w:r>
        <w:t>100-річчя прог</w:t>
      </w:r>
      <w:r>
        <w:t>олошення незалежності Української Народної Республіки.</w:t>
      </w:r>
    </w:p>
    <w:p w:rsidR="009A495D" w:rsidRDefault="00820BC5">
      <w:pPr>
        <w:pStyle w:val="22"/>
        <w:shd w:val="clear" w:color="auto" w:fill="auto"/>
        <w:spacing w:after="84" w:line="210" w:lineRule="exact"/>
        <w:ind w:left="3220"/>
        <w:jc w:val="left"/>
      </w:pPr>
      <w:r>
        <w:t>Український інститут національної пам’яті, Мінкультури, МОН, МЗС, Міноборони, обласні та Київська міська держадміністрації.</w:t>
      </w:r>
    </w:p>
    <w:p w:rsidR="009A495D" w:rsidRDefault="00820BC5">
      <w:pPr>
        <w:pStyle w:val="22"/>
        <w:shd w:val="clear" w:color="auto" w:fill="auto"/>
        <w:spacing w:after="0" w:line="180" w:lineRule="exact"/>
        <w:ind w:left="3220"/>
        <w:jc w:val="left"/>
        <w:sectPr w:rsidR="009A495D">
          <w:type w:val="continuous"/>
          <w:pgSz w:w="8831" w:h="12085"/>
          <w:pgMar w:top="1228" w:right="1202" w:bottom="570" w:left="1157" w:header="0" w:footer="3" w:gutter="0"/>
          <w:cols w:space="720"/>
          <w:noEndnote/>
          <w:docGrid w:linePitch="360"/>
        </w:sectPr>
      </w:pPr>
      <w:r>
        <w:t>Січень 2018 р.;</w:t>
      </w:r>
    </w:p>
    <w:p w:rsidR="009A495D" w:rsidRDefault="00820BC5">
      <w:pPr>
        <w:framePr w:h="171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257800" cy="1076325"/>
            <wp:effectExtent l="0" t="0" r="0" b="9525"/>
            <wp:docPr id="12" name="Рисунок 1" descr="C:\Users\SAHARA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ARA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95D" w:rsidRDefault="009A495D">
      <w:pPr>
        <w:rPr>
          <w:sz w:val="2"/>
          <w:szCs w:val="2"/>
        </w:rPr>
      </w:pPr>
    </w:p>
    <w:p w:rsidR="009A495D" w:rsidRDefault="009A495D">
      <w:pPr>
        <w:rPr>
          <w:sz w:val="2"/>
          <w:szCs w:val="2"/>
        </w:rPr>
        <w:sectPr w:rsidR="009A495D">
          <w:footerReference w:type="default" r:id="rId17"/>
          <w:pgSz w:w="8831" w:h="12085"/>
          <w:pgMar w:top="300" w:right="239" w:bottom="300" w:left="311" w:header="0" w:footer="3" w:gutter="0"/>
          <w:cols w:space="720"/>
          <w:noEndnote/>
          <w:docGrid w:linePitch="360"/>
        </w:sectPr>
      </w:pPr>
    </w:p>
    <w:p w:rsidR="009A495D" w:rsidRDefault="00820BC5">
      <w:pPr>
        <w:pStyle w:val="22"/>
        <w:numPr>
          <w:ilvl w:val="0"/>
          <w:numId w:val="4"/>
        </w:numPr>
        <w:shd w:val="clear" w:color="auto" w:fill="auto"/>
        <w:tabs>
          <w:tab w:val="left" w:pos="1282"/>
        </w:tabs>
        <w:spacing w:after="56" w:line="196" w:lineRule="exact"/>
        <w:ind w:left="560" w:right="1360" w:firstLine="400"/>
        <w:jc w:val="both"/>
      </w:pPr>
      <w:r>
        <w:lastRenderedPageBreak/>
        <w:t xml:space="preserve">розповсюдженню в іноземних державах </w:t>
      </w:r>
      <w:r>
        <w:t>інформаційних матеріалів про Українську революцію 1917—1921 років та її роль у європейській та світовій історії.</w:t>
      </w:r>
    </w:p>
    <w:p w:rsidR="009A495D" w:rsidRDefault="00820BC5">
      <w:pPr>
        <w:pStyle w:val="22"/>
        <w:shd w:val="clear" w:color="auto" w:fill="auto"/>
        <w:spacing w:after="77" w:line="201" w:lineRule="exact"/>
        <w:ind w:left="3740" w:right="1460"/>
        <w:jc w:val="left"/>
      </w:pPr>
      <w:r>
        <w:t>МЗС, Український інститут національної пам’яті, Укрдерждархів, Національна академія наук (за згодою).</w:t>
      </w:r>
    </w:p>
    <w:p w:rsidR="009A495D" w:rsidRDefault="00820BC5">
      <w:pPr>
        <w:pStyle w:val="22"/>
        <w:shd w:val="clear" w:color="auto" w:fill="auto"/>
        <w:spacing w:after="26" w:line="180" w:lineRule="exact"/>
        <w:ind w:left="3740"/>
        <w:jc w:val="left"/>
      </w:pPr>
      <w:r>
        <w:t>Протягом 2017—2021 років;</w:t>
      </w:r>
    </w:p>
    <w:p w:rsidR="009A495D" w:rsidRDefault="00820BC5">
      <w:pPr>
        <w:pStyle w:val="22"/>
        <w:numPr>
          <w:ilvl w:val="0"/>
          <w:numId w:val="4"/>
        </w:numPr>
        <w:shd w:val="clear" w:color="auto" w:fill="auto"/>
        <w:tabs>
          <w:tab w:val="left" w:pos="1282"/>
        </w:tabs>
        <w:spacing w:after="77" w:line="201" w:lineRule="exact"/>
        <w:ind w:left="560" w:right="1360" w:firstLine="400"/>
        <w:jc w:val="both"/>
      </w:pPr>
      <w:r>
        <w:t>випуску книг, п</w:t>
      </w:r>
      <w:r>
        <w:t>рисвячених 100-річчю подій Української революції 1917—1921 років, її ролі в історії України та Європи, а також життю і діяльності учасників українського визвольного руху початку XX століття, за програмою “Українська книга”.</w:t>
      </w:r>
    </w:p>
    <w:p w:rsidR="009A495D" w:rsidRDefault="00820BC5">
      <w:pPr>
        <w:pStyle w:val="22"/>
        <w:shd w:val="clear" w:color="auto" w:fill="auto"/>
        <w:spacing w:after="19" w:line="180" w:lineRule="exact"/>
        <w:ind w:left="3740"/>
        <w:jc w:val="left"/>
      </w:pPr>
      <w:r>
        <w:t>Держкомтелерадіо.</w:t>
      </w:r>
    </w:p>
    <w:p w:rsidR="009A495D" w:rsidRDefault="00820BC5">
      <w:pPr>
        <w:pStyle w:val="22"/>
        <w:shd w:val="clear" w:color="auto" w:fill="auto"/>
        <w:spacing w:after="17" w:line="180" w:lineRule="exact"/>
        <w:ind w:left="3740"/>
        <w:jc w:val="left"/>
      </w:pPr>
      <w:r>
        <w:t>Протягом 2017—</w:t>
      </w:r>
      <w:r>
        <w:t>2021 років;</w:t>
      </w:r>
    </w:p>
    <w:p w:rsidR="009A495D" w:rsidRDefault="00820BC5">
      <w:pPr>
        <w:pStyle w:val="22"/>
        <w:numPr>
          <w:ilvl w:val="0"/>
          <w:numId w:val="4"/>
        </w:numPr>
        <w:shd w:val="clear" w:color="auto" w:fill="auto"/>
        <w:tabs>
          <w:tab w:val="left" w:pos="1282"/>
        </w:tabs>
        <w:spacing w:after="60" w:line="206" w:lineRule="exact"/>
        <w:ind w:left="560" w:right="1360" w:firstLine="400"/>
        <w:jc w:val="both"/>
      </w:pPr>
      <w:r>
        <w:t>створенню та трансляції програм, присвячених відзначенню 100-річчя подій Української революції 1917—1921 років та вшануванню пам’яті її учасників, в ефірі Національної телекомпанії України та її філій.</w:t>
      </w:r>
    </w:p>
    <w:p w:rsidR="009A495D" w:rsidRDefault="00820BC5">
      <w:pPr>
        <w:pStyle w:val="22"/>
        <w:shd w:val="clear" w:color="auto" w:fill="auto"/>
        <w:spacing w:after="81" w:line="206" w:lineRule="exact"/>
        <w:ind w:left="3740" w:right="1460"/>
        <w:jc w:val="left"/>
      </w:pPr>
      <w:r>
        <w:t xml:space="preserve">Держкомтелерадіо, обласні та Київська </w:t>
      </w:r>
      <w:r>
        <w:t>міська держадміністрації.</w:t>
      </w:r>
    </w:p>
    <w:p w:rsidR="009A495D" w:rsidRDefault="00820BC5">
      <w:pPr>
        <w:pStyle w:val="22"/>
        <w:shd w:val="clear" w:color="auto" w:fill="auto"/>
        <w:spacing w:after="7" w:line="180" w:lineRule="exact"/>
        <w:ind w:left="3740"/>
        <w:jc w:val="left"/>
      </w:pPr>
      <w:r>
        <w:t>Протягом 2017—2021 років;</w:t>
      </w:r>
    </w:p>
    <w:p w:rsidR="009A495D" w:rsidRDefault="00820BC5">
      <w:pPr>
        <w:pStyle w:val="22"/>
        <w:numPr>
          <w:ilvl w:val="0"/>
          <w:numId w:val="4"/>
        </w:numPr>
        <w:shd w:val="clear" w:color="auto" w:fill="auto"/>
        <w:tabs>
          <w:tab w:val="left" w:pos="1282"/>
        </w:tabs>
        <w:spacing w:after="60" w:line="206" w:lineRule="exact"/>
        <w:ind w:left="560" w:right="1360" w:firstLine="400"/>
        <w:jc w:val="both"/>
      </w:pPr>
      <w:r>
        <w:t>створенню художніх та документальних фільмів, присвячених подіям та учасникам Української революції 1917—1921 років.</w:t>
      </w:r>
    </w:p>
    <w:p w:rsidR="009A495D" w:rsidRDefault="00820BC5">
      <w:pPr>
        <w:pStyle w:val="22"/>
        <w:shd w:val="clear" w:color="auto" w:fill="auto"/>
        <w:spacing w:after="81" w:line="206" w:lineRule="exact"/>
        <w:ind w:left="3740" w:right="1460"/>
        <w:jc w:val="left"/>
      </w:pPr>
      <w:r>
        <w:t>Держкіно, Держкомтелерадіо, Мінкультури, Укрдерждархів, Український інститут національн</w:t>
      </w:r>
      <w:r>
        <w:t>ої пам’яті.</w:t>
      </w:r>
    </w:p>
    <w:p w:rsidR="009A495D" w:rsidRDefault="00820BC5">
      <w:pPr>
        <w:pStyle w:val="22"/>
        <w:shd w:val="clear" w:color="auto" w:fill="auto"/>
        <w:spacing w:after="12" w:line="180" w:lineRule="exact"/>
        <w:ind w:left="3740"/>
        <w:jc w:val="left"/>
      </w:pPr>
      <w:r>
        <w:t>Постійно;</w:t>
      </w:r>
    </w:p>
    <w:p w:rsidR="009A495D" w:rsidRDefault="00820BC5">
      <w:pPr>
        <w:pStyle w:val="22"/>
        <w:numPr>
          <w:ilvl w:val="0"/>
          <w:numId w:val="4"/>
        </w:numPr>
        <w:shd w:val="clear" w:color="auto" w:fill="auto"/>
        <w:tabs>
          <w:tab w:val="left" w:pos="1282"/>
        </w:tabs>
        <w:spacing w:after="57" w:line="206" w:lineRule="exact"/>
        <w:ind w:left="560" w:right="1360" w:firstLine="400"/>
        <w:jc w:val="both"/>
      </w:pPr>
      <w:r>
        <w:t>широкому висвітленню заходів з відзначення 100-річчя подій Української революції 1917—1921 років та організації показу серії відповідних теле- та радіопередач.</w:t>
      </w:r>
    </w:p>
    <w:p w:rsidR="009A495D" w:rsidRDefault="00820BC5">
      <w:pPr>
        <w:pStyle w:val="22"/>
        <w:shd w:val="clear" w:color="auto" w:fill="auto"/>
        <w:spacing w:after="84" w:line="210" w:lineRule="exact"/>
        <w:ind w:left="3740" w:right="1460"/>
        <w:jc w:val="left"/>
      </w:pPr>
      <w:r>
        <w:t>Держкомтелерадіо, МІП, Український інститут національної пам’яті.</w:t>
      </w:r>
    </w:p>
    <w:p w:rsidR="009A495D" w:rsidRDefault="00820BC5">
      <w:pPr>
        <w:pStyle w:val="22"/>
        <w:shd w:val="clear" w:color="auto" w:fill="auto"/>
        <w:spacing w:after="4" w:line="180" w:lineRule="exact"/>
        <w:ind w:left="3740"/>
        <w:jc w:val="left"/>
      </w:pPr>
      <w:r>
        <w:t>Протягом</w:t>
      </w:r>
      <w:r>
        <w:t xml:space="preserve"> 2017—2021 років;</w:t>
      </w:r>
    </w:p>
    <w:p w:rsidR="009A495D" w:rsidRDefault="00820BC5">
      <w:pPr>
        <w:pStyle w:val="22"/>
        <w:numPr>
          <w:ilvl w:val="0"/>
          <w:numId w:val="4"/>
        </w:numPr>
        <w:shd w:val="clear" w:color="auto" w:fill="auto"/>
        <w:tabs>
          <w:tab w:val="left" w:pos="1346"/>
        </w:tabs>
        <w:spacing w:after="64" w:line="210" w:lineRule="exact"/>
        <w:ind w:left="560" w:right="1360" w:firstLine="400"/>
        <w:jc w:val="both"/>
      </w:pPr>
      <w:r>
        <w:t>організації та проведенню фестивалів та військово-історичних реконструкцій боїв доби Української революції 1917—1921 років.</w:t>
      </w:r>
    </w:p>
    <w:p w:rsidR="009A495D" w:rsidRDefault="00820BC5">
      <w:pPr>
        <w:pStyle w:val="22"/>
        <w:shd w:val="clear" w:color="auto" w:fill="auto"/>
        <w:spacing w:after="0" w:line="206" w:lineRule="exact"/>
        <w:ind w:left="3740" w:right="1460"/>
        <w:jc w:val="left"/>
        <w:sectPr w:rsidR="009A495D">
          <w:headerReference w:type="default" r:id="rId18"/>
          <w:footerReference w:type="default" r:id="rId19"/>
          <w:pgSz w:w="8831" w:h="12085"/>
          <w:pgMar w:top="1156" w:right="120" w:bottom="1156" w:left="431" w:header="0" w:footer="3" w:gutter="0"/>
          <w:pgNumType w:start="9"/>
          <w:cols w:space="720"/>
          <w:noEndnote/>
          <w:docGrid w:linePitch="360"/>
        </w:sectPr>
      </w:pPr>
      <w:r>
        <w:t>Мінмолодьспорт, Мінкульту</w:t>
      </w:r>
      <w:r>
        <w:t>ри, Український інститут національної пам'яті, Національна академія наук (за згодою).</w:t>
      </w:r>
    </w:p>
    <w:p w:rsidR="009A495D" w:rsidRDefault="009A495D">
      <w:pPr>
        <w:spacing w:line="113" w:lineRule="exact"/>
        <w:rPr>
          <w:sz w:val="9"/>
          <w:szCs w:val="9"/>
        </w:rPr>
      </w:pPr>
    </w:p>
    <w:p w:rsidR="009A495D" w:rsidRDefault="009A495D">
      <w:pPr>
        <w:rPr>
          <w:sz w:val="2"/>
          <w:szCs w:val="2"/>
        </w:rPr>
        <w:sectPr w:rsidR="009A495D">
          <w:headerReference w:type="default" r:id="rId20"/>
          <w:footerReference w:type="default" r:id="rId21"/>
          <w:pgSz w:w="8831" w:h="12085"/>
          <w:pgMar w:top="953" w:right="0" w:bottom="663" w:left="0" w:header="0" w:footer="3" w:gutter="0"/>
          <w:pgNumType w:start="2"/>
          <w:cols w:space="720"/>
          <w:noEndnote/>
          <w:docGrid w:linePitch="360"/>
        </w:sectPr>
      </w:pPr>
    </w:p>
    <w:p w:rsidR="009A495D" w:rsidRDefault="00820BC5">
      <w:pPr>
        <w:pStyle w:val="22"/>
        <w:numPr>
          <w:ilvl w:val="0"/>
          <w:numId w:val="3"/>
        </w:numPr>
        <w:shd w:val="clear" w:color="auto" w:fill="auto"/>
        <w:tabs>
          <w:tab w:val="left" w:pos="1471"/>
        </w:tabs>
        <w:spacing w:after="50" w:line="180" w:lineRule="exact"/>
        <w:ind w:left="1180"/>
        <w:jc w:val="both"/>
      </w:pPr>
      <w:r>
        <w:t>100-річчя бою під Крутами.</w:t>
      </w:r>
    </w:p>
    <w:p w:rsidR="009A495D" w:rsidRDefault="00820BC5">
      <w:pPr>
        <w:pStyle w:val="22"/>
        <w:shd w:val="clear" w:color="auto" w:fill="auto"/>
        <w:spacing w:after="84" w:line="210" w:lineRule="exact"/>
        <w:ind w:left="3980" w:right="1420"/>
        <w:jc w:val="left"/>
      </w:pPr>
      <w:r>
        <w:t xml:space="preserve">Український інститут національної пам'яті, Мінкультури, МОН, МЗС, Міноборони, </w:t>
      </w:r>
      <w:r>
        <w:t>обласні та Київська міська держадміністрації.</w:t>
      </w:r>
    </w:p>
    <w:p w:rsidR="009A495D" w:rsidRDefault="00820BC5">
      <w:pPr>
        <w:pStyle w:val="22"/>
        <w:shd w:val="clear" w:color="auto" w:fill="auto"/>
        <w:spacing w:after="34" w:line="180" w:lineRule="exact"/>
        <w:ind w:left="3980"/>
        <w:jc w:val="left"/>
      </w:pPr>
      <w:r>
        <w:t>Січень 2018 р.;</w:t>
      </w:r>
    </w:p>
    <w:p w:rsidR="009A495D" w:rsidRDefault="00820BC5">
      <w:pPr>
        <w:pStyle w:val="22"/>
        <w:numPr>
          <w:ilvl w:val="0"/>
          <w:numId w:val="3"/>
        </w:numPr>
        <w:shd w:val="clear" w:color="auto" w:fill="auto"/>
        <w:tabs>
          <w:tab w:val="left" w:pos="1471"/>
        </w:tabs>
        <w:spacing w:after="56" w:line="196" w:lineRule="exact"/>
        <w:ind w:left="780" w:right="1100" w:firstLine="400"/>
        <w:jc w:val="left"/>
      </w:pPr>
      <w:r>
        <w:t>100-річчя затвердження Тризуба державним гербом Української Народної Республіки.</w:t>
      </w:r>
    </w:p>
    <w:p w:rsidR="009A495D" w:rsidRDefault="00820BC5">
      <w:pPr>
        <w:pStyle w:val="22"/>
        <w:shd w:val="clear" w:color="auto" w:fill="auto"/>
        <w:spacing w:after="77" w:line="201" w:lineRule="exact"/>
        <w:ind w:left="3980" w:right="1420"/>
        <w:jc w:val="left"/>
      </w:pPr>
      <w:r>
        <w:t>Український інститут національної пам'яті, Мінкультури, МОН, МЗС, Міноборони, обласні та Київська міська держадмі</w:t>
      </w:r>
      <w:r>
        <w:t>ністрації.</w:t>
      </w:r>
    </w:p>
    <w:p w:rsidR="009A495D" w:rsidRDefault="00820BC5">
      <w:pPr>
        <w:pStyle w:val="22"/>
        <w:shd w:val="clear" w:color="auto" w:fill="auto"/>
        <w:spacing w:after="33" w:line="180" w:lineRule="exact"/>
        <w:ind w:left="3980"/>
        <w:jc w:val="left"/>
      </w:pPr>
      <w:r>
        <w:t>Лютий 2018 р.;</w:t>
      </w:r>
    </w:p>
    <w:p w:rsidR="009A495D" w:rsidRDefault="00820BC5">
      <w:pPr>
        <w:pStyle w:val="22"/>
        <w:numPr>
          <w:ilvl w:val="0"/>
          <w:numId w:val="3"/>
        </w:numPr>
        <w:shd w:val="clear" w:color="auto" w:fill="auto"/>
        <w:tabs>
          <w:tab w:val="left" w:pos="1471"/>
        </w:tabs>
        <w:spacing w:after="62" w:line="180" w:lineRule="exact"/>
        <w:ind w:left="1180"/>
        <w:jc w:val="both"/>
      </w:pPr>
      <w:r>
        <w:t>100-річчя звільнення Криму від більшовиків.</w:t>
      </w:r>
    </w:p>
    <w:p w:rsidR="009A495D" w:rsidRDefault="00820BC5">
      <w:pPr>
        <w:pStyle w:val="22"/>
        <w:shd w:val="clear" w:color="auto" w:fill="auto"/>
        <w:spacing w:after="77" w:line="201" w:lineRule="exact"/>
        <w:ind w:left="3980" w:right="1420"/>
        <w:jc w:val="left"/>
      </w:pPr>
      <w:r>
        <w:t>Український інститут національної пам’яті, Мінкультури, МОН, МЗС, Міноборони, обласні та Київська міська держадміністрації.</w:t>
      </w:r>
    </w:p>
    <w:p w:rsidR="009A495D" w:rsidRDefault="00820BC5">
      <w:pPr>
        <w:pStyle w:val="22"/>
        <w:shd w:val="clear" w:color="auto" w:fill="auto"/>
        <w:spacing w:after="33" w:line="180" w:lineRule="exact"/>
        <w:ind w:left="3980"/>
        <w:jc w:val="left"/>
      </w:pPr>
      <w:r>
        <w:t>Квітень 2018 р.;</w:t>
      </w:r>
    </w:p>
    <w:p w:rsidR="009A495D" w:rsidRDefault="00820BC5">
      <w:pPr>
        <w:pStyle w:val="22"/>
        <w:numPr>
          <w:ilvl w:val="0"/>
          <w:numId w:val="3"/>
        </w:numPr>
        <w:shd w:val="clear" w:color="auto" w:fill="auto"/>
        <w:tabs>
          <w:tab w:val="left" w:pos="1471"/>
        </w:tabs>
        <w:spacing w:after="58" w:line="180" w:lineRule="exact"/>
        <w:ind w:left="1180"/>
        <w:jc w:val="both"/>
      </w:pPr>
      <w:r>
        <w:t xml:space="preserve">100-річчя створення Українського </w:t>
      </w:r>
      <w:r>
        <w:t>військово-морського флоту.</w:t>
      </w:r>
    </w:p>
    <w:p w:rsidR="009A495D" w:rsidRDefault="00820BC5">
      <w:pPr>
        <w:pStyle w:val="22"/>
        <w:shd w:val="clear" w:color="auto" w:fill="auto"/>
        <w:spacing w:after="81" w:line="206" w:lineRule="exact"/>
        <w:ind w:left="3980" w:right="1420"/>
        <w:jc w:val="left"/>
      </w:pPr>
      <w:r>
        <w:t>Український інститут національної пам’яті, Мінкультури, МОН, МЗС, Міноборони, обласні та Київська міська держадміністрації.</w:t>
      </w:r>
    </w:p>
    <w:p w:rsidR="009A495D" w:rsidRDefault="00820BC5">
      <w:pPr>
        <w:pStyle w:val="22"/>
        <w:shd w:val="clear" w:color="auto" w:fill="auto"/>
        <w:spacing w:after="16" w:line="180" w:lineRule="exact"/>
        <w:ind w:left="3980"/>
        <w:jc w:val="left"/>
      </w:pPr>
      <w:r>
        <w:t>Квітень 2018 р.;</w:t>
      </w:r>
    </w:p>
    <w:p w:rsidR="009A495D" w:rsidRDefault="00820BC5">
      <w:pPr>
        <w:pStyle w:val="22"/>
        <w:numPr>
          <w:ilvl w:val="0"/>
          <w:numId w:val="3"/>
        </w:numPr>
        <w:shd w:val="clear" w:color="auto" w:fill="auto"/>
        <w:tabs>
          <w:tab w:val="left" w:pos="1561"/>
        </w:tabs>
        <w:spacing w:after="60" w:line="201" w:lineRule="exact"/>
        <w:ind w:left="780" w:right="1100" w:firstLine="400"/>
        <w:jc w:val="left"/>
      </w:pPr>
      <w:r>
        <w:t xml:space="preserve">100-річчя “Листопадового зриву”, українського повстання у Львові, внаслідок якого </w:t>
      </w:r>
      <w:r>
        <w:t>проголошено Західноукраїнську Народну Республіку.</w:t>
      </w:r>
    </w:p>
    <w:p w:rsidR="009A495D" w:rsidRDefault="00820BC5">
      <w:pPr>
        <w:pStyle w:val="22"/>
        <w:shd w:val="clear" w:color="auto" w:fill="auto"/>
        <w:spacing w:after="77" w:line="201" w:lineRule="exact"/>
        <w:ind w:left="3980" w:right="1420"/>
        <w:jc w:val="left"/>
      </w:pPr>
      <w:r>
        <w:t>Український інститут національної пам’яті, Мінкультури, МОН, МЗС, Міноборони, обласні та Київська міська держадміністрації.</w:t>
      </w:r>
    </w:p>
    <w:p w:rsidR="009A495D" w:rsidRDefault="00820BC5">
      <w:pPr>
        <w:pStyle w:val="22"/>
        <w:shd w:val="clear" w:color="auto" w:fill="auto"/>
        <w:spacing w:after="38" w:line="180" w:lineRule="exact"/>
        <w:ind w:left="3980"/>
        <w:jc w:val="left"/>
      </w:pPr>
      <w:r>
        <w:t>Листопад 2018 р.;</w:t>
      </w:r>
    </w:p>
    <w:p w:rsidR="009A495D" w:rsidRDefault="00820BC5">
      <w:pPr>
        <w:pStyle w:val="22"/>
        <w:numPr>
          <w:ilvl w:val="0"/>
          <w:numId w:val="3"/>
        </w:numPr>
        <w:shd w:val="clear" w:color="auto" w:fill="auto"/>
        <w:tabs>
          <w:tab w:val="left" w:pos="1550"/>
        </w:tabs>
        <w:spacing w:after="12" w:line="180" w:lineRule="exact"/>
        <w:ind w:left="1180"/>
        <w:jc w:val="both"/>
      </w:pPr>
      <w:r>
        <w:t>100-річчя заснування Української академії наук.</w:t>
      </w:r>
    </w:p>
    <w:p w:rsidR="009A495D" w:rsidRDefault="00820BC5">
      <w:pPr>
        <w:pStyle w:val="22"/>
        <w:shd w:val="clear" w:color="auto" w:fill="auto"/>
        <w:spacing w:after="81" w:line="206" w:lineRule="exact"/>
        <w:ind w:left="3980" w:right="1420"/>
        <w:jc w:val="left"/>
      </w:pPr>
      <w:r>
        <w:t xml:space="preserve">Національна </w:t>
      </w:r>
      <w:r>
        <w:t>академія наук (за згодою), Мінкультури, МОН, МЗС, Міноборони, Український інститут національної пам’яті, обласні та Київська міська держадміністрації.</w:t>
      </w:r>
    </w:p>
    <w:p w:rsidR="009A495D" w:rsidRDefault="00820BC5">
      <w:pPr>
        <w:pStyle w:val="22"/>
        <w:shd w:val="clear" w:color="auto" w:fill="auto"/>
        <w:spacing w:after="0" w:line="180" w:lineRule="exact"/>
        <w:ind w:left="3980"/>
        <w:jc w:val="left"/>
        <w:sectPr w:rsidR="009A495D">
          <w:type w:val="continuous"/>
          <w:pgSz w:w="8831" w:h="12085"/>
          <w:pgMar w:top="953" w:right="187" w:bottom="663" w:left="363" w:header="0" w:footer="3" w:gutter="0"/>
          <w:cols w:space="720"/>
          <w:noEndnote/>
          <w:docGrid w:linePitch="360"/>
        </w:sectPr>
      </w:pPr>
      <w:r>
        <w:t>Листопад 2018 р.;</w:t>
      </w:r>
    </w:p>
    <w:p w:rsidR="009A495D" w:rsidRDefault="00820BC5">
      <w:pPr>
        <w:pStyle w:val="120"/>
        <w:shd w:val="clear" w:color="auto" w:fill="auto"/>
        <w:spacing w:after="125" w:line="230" w:lineRule="exact"/>
        <w:ind w:left="3960"/>
      </w:pPr>
      <w:r>
        <w:lastRenderedPageBreak/>
        <w:t>з</w:t>
      </w:r>
    </w:p>
    <w:p w:rsidR="009A495D" w:rsidRDefault="00820BC5">
      <w:pPr>
        <w:pStyle w:val="22"/>
        <w:numPr>
          <w:ilvl w:val="0"/>
          <w:numId w:val="3"/>
        </w:numPr>
        <w:shd w:val="clear" w:color="auto" w:fill="auto"/>
        <w:tabs>
          <w:tab w:val="left" w:pos="1531"/>
        </w:tabs>
        <w:spacing w:after="71" w:line="215" w:lineRule="exact"/>
        <w:ind w:left="740" w:right="1160" w:firstLine="440"/>
        <w:jc w:val="both"/>
      </w:pPr>
      <w:r>
        <w:t xml:space="preserve">100-річчя проголошення Акта злуки Української Народної </w:t>
      </w:r>
      <w:r>
        <w:t>Республіки і Західноукраїнської Народної Республіки.</w:t>
      </w:r>
    </w:p>
    <w:p w:rsidR="009A495D" w:rsidRDefault="00820BC5">
      <w:pPr>
        <w:pStyle w:val="22"/>
        <w:shd w:val="clear" w:color="auto" w:fill="auto"/>
        <w:spacing w:after="77" w:line="201" w:lineRule="exact"/>
        <w:ind w:left="3960" w:right="1160"/>
        <w:jc w:val="left"/>
      </w:pPr>
      <w:r>
        <w:t>Український інститут національної пам’яті, Мінкультури, МОН, МЗС, Міноборони, обласні та Київська міська держадміністрації.</w:t>
      </w:r>
    </w:p>
    <w:p w:rsidR="009A495D" w:rsidRDefault="00820BC5">
      <w:pPr>
        <w:pStyle w:val="22"/>
        <w:shd w:val="clear" w:color="auto" w:fill="auto"/>
        <w:spacing w:after="33" w:line="180" w:lineRule="exact"/>
        <w:ind w:left="3960"/>
        <w:jc w:val="left"/>
      </w:pPr>
      <w:r>
        <w:t>Січень 2019 р.;</w:t>
      </w:r>
    </w:p>
    <w:p w:rsidR="009A495D" w:rsidRDefault="00820BC5">
      <w:pPr>
        <w:pStyle w:val="22"/>
        <w:numPr>
          <w:ilvl w:val="0"/>
          <w:numId w:val="3"/>
        </w:numPr>
        <w:shd w:val="clear" w:color="auto" w:fill="auto"/>
        <w:tabs>
          <w:tab w:val="left" w:pos="1550"/>
        </w:tabs>
        <w:spacing w:after="2" w:line="180" w:lineRule="exact"/>
        <w:ind w:left="740" w:firstLine="440"/>
        <w:jc w:val="both"/>
      </w:pPr>
      <w:r>
        <w:t>100-річчя Першого зимового походу Армії УНР.</w:t>
      </w:r>
    </w:p>
    <w:p w:rsidR="009A495D" w:rsidRDefault="00820BC5">
      <w:pPr>
        <w:pStyle w:val="22"/>
        <w:shd w:val="clear" w:color="auto" w:fill="auto"/>
        <w:spacing w:after="77" w:line="201" w:lineRule="exact"/>
        <w:ind w:left="3960" w:right="1160"/>
        <w:jc w:val="left"/>
      </w:pPr>
      <w:r>
        <w:t>Український інстит</w:t>
      </w:r>
      <w:r>
        <w:t>ут національної пам’яті, Мінкультури, МОН, МЗС, Міноборони, обласні, Київська міська держадміністрації.</w:t>
      </w:r>
    </w:p>
    <w:p w:rsidR="009A495D" w:rsidRDefault="00820BC5">
      <w:pPr>
        <w:pStyle w:val="22"/>
        <w:shd w:val="clear" w:color="auto" w:fill="auto"/>
        <w:spacing w:after="21" w:line="180" w:lineRule="exact"/>
        <w:ind w:left="3960"/>
        <w:jc w:val="left"/>
      </w:pPr>
      <w:r>
        <w:t>Грудень 2019 року;</w:t>
      </w:r>
    </w:p>
    <w:p w:rsidR="009A495D" w:rsidRDefault="00820BC5">
      <w:pPr>
        <w:pStyle w:val="22"/>
        <w:numPr>
          <w:ilvl w:val="0"/>
          <w:numId w:val="3"/>
        </w:numPr>
        <w:shd w:val="clear" w:color="auto" w:fill="auto"/>
        <w:tabs>
          <w:tab w:val="left" w:pos="1531"/>
        </w:tabs>
        <w:spacing w:after="60" w:line="201" w:lineRule="exact"/>
        <w:ind w:left="740" w:right="1160" w:firstLine="440"/>
        <w:jc w:val="both"/>
      </w:pPr>
      <w:r>
        <w:t>100-річчя Другого зимового походу Армії УНР та 100-ті роковини розстрілу вояків Армії УНР біля с. Базар Житомирської області.</w:t>
      </w:r>
    </w:p>
    <w:p w:rsidR="009A495D" w:rsidRDefault="00820BC5">
      <w:pPr>
        <w:pStyle w:val="22"/>
        <w:shd w:val="clear" w:color="auto" w:fill="auto"/>
        <w:spacing w:after="77" w:line="201" w:lineRule="exact"/>
        <w:ind w:left="3960" w:right="1160"/>
        <w:jc w:val="left"/>
      </w:pPr>
      <w:r>
        <w:t>Українс</w:t>
      </w:r>
      <w:r>
        <w:t>ький інститут національної пам’яті, Мінкультури, МОН, МЗС, Міноборони, обласні та Київська міська держадміністрації.</w:t>
      </w:r>
    </w:p>
    <w:p w:rsidR="009A495D" w:rsidRDefault="00820BC5">
      <w:pPr>
        <w:pStyle w:val="22"/>
        <w:shd w:val="clear" w:color="auto" w:fill="auto"/>
        <w:spacing w:after="19" w:line="180" w:lineRule="exact"/>
        <w:ind w:left="3960"/>
        <w:jc w:val="left"/>
      </w:pPr>
      <w:r>
        <w:t>Листопад 2021 р.</w:t>
      </w:r>
    </w:p>
    <w:p w:rsidR="009A495D" w:rsidRDefault="00820BC5">
      <w:pPr>
        <w:pStyle w:val="22"/>
        <w:numPr>
          <w:ilvl w:val="0"/>
          <w:numId w:val="2"/>
        </w:numPr>
        <w:shd w:val="clear" w:color="auto" w:fill="auto"/>
        <w:tabs>
          <w:tab w:val="left" w:pos="1449"/>
        </w:tabs>
        <w:spacing w:after="12" w:line="180" w:lineRule="exact"/>
        <w:ind w:left="740" w:firstLine="440"/>
        <w:jc w:val="both"/>
      </w:pPr>
      <w:r>
        <w:t>Організувати:</w:t>
      </w:r>
    </w:p>
    <w:p w:rsidR="009A495D" w:rsidRDefault="00820BC5">
      <w:pPr>
        <w:pStyle w:val="22"/>
        <w:numPr>
          <w:ilvl w:val="0"/>
          <w:numId w:val="5"/>
        </w:numPr>
        <w:shd w:val="clear" w:color="auto" w:fill="auto"/>
        <w:tabs>
          <w:tab w:val="left" w:pos="1526"/>
        </w:tabs>
        <w:spacing w:after="57" w:line="206" w:lineRule="exact"/>
        <w:ind w:left="740" w:right="1160" w:firstLine="440"/>
        <w:jc w:val="both"/>
      </w:pPr>
      <w:r>
        <w:t xml:space="preserve">у м. Києві та інших населених пунктах України тематичні міжнародні наукові, науково-практичні конференції, </w:t>
      </w:r>
      <w:r>
        <w:t>засідання за круглим столом, семінари, присвячені подіям та постатям Української революції 1917—1921 років.</w:t>
      </w:r>
    </w:p>
    <w:p w:rsidR="009A495D" w:rsidRDefault="00820BC5">
      <w:pPr>
        <w:pStyle w:val="22"/>
        <w:shd w:val="clear" w:color="auto" w:fill="auto"/>
        <w:spacing w:after="0" w:line="210" w:lineRule="exact"/>
        <w:ind w:left="3960" w:right="1160"/>
        <w:jc w:val="left"/>
      </w:pPr>
      <w:r>
        <w:t>МОН, Мінкультури, Національна академія наук (за згодою),</w:t>
      </w:r>
    </w:p>
    <w:p w:rsidR="009A495D" w:rsidRDefault="00820BC5">
      <w:pPr>
        <w:pStyle w:val="22"/>
        <w:shd w:val="clear" w:color="auto" w:fill="auto"/>
        <w:spacing w:after="77" w:line="201" w:lineRule="exact"/>
        <w:ind w:left="3960" w:right="1160"/>
        <w:jc w:val="left"/>
      </w:pPr>
      <w:r>
        <w:t>Український інститут національної пам'яті, Укрдержархів, обласні та Київська міська держадм</w:t>
      </w:r>
      <w:r>
        <w:t>іністрації.</w:t>
      </w:r>
    </w:p>
    <w:p w:rsidR="009A495D" w:rsidRDefault="00820BC5">
      <w:pPr>
        <w:pStyle w:val="22"/>
        <w:shd w:val="clear" w:color="auto" w:fill="auto"/>
        <w:spacing w:after="22" w:line="180" w:lineRule="exact"/>
        <w:ind w:left="3960"/>
        <w:jc w:val="left"/>
      </w:pPr>
      <w:r>
        <w:t>Протягом 2017—2021 років;</w:t>
      </w:r>
    </w:p>
    <w:p w:rsidR="009A495D" w:rsidRDefault="00820BC5">
      <w:pPr>
        <w:pStyle w:val="22"/>
        <w:numPr>
          <w:ilvl w:val="0"/>
          <w:numId w:val="5"/>
        </w:numPr>
        <w:shd w:val="clear" w:color="auto" w:fill="auto"/>
        <w:tabs>
          <w:tab w:val="left" w:pos="1526"/>
        </w:tabs>
        <w:spacing w:after="60" w:line="206" w:lineRule="exact"/>
        <w:ind w:left="740" w:right="1160" w:firstLine="440"/>
        <w:jc w:val="both"/>
      </w:pPr>
      <w:r>
        <w:t xml:space="preserve">тематичні інформаційні, навчально-виховні, культурно-мистецькі заходи, тематичні виставки архівних документів, речових пам’яток і фотоматеріалів, спрямованих на донесення інформації про події Української революції </w:t>
      </w:r>
      <w:r>
        <w:t>1917—1921 років, виховання патріотизму та підвищення інтересу до історії України у громадян, передусім учнівської та студентської молоді, військовослужбовців Збройних Сил.</w:t>
      </w:r>
    </w:p>
    <w:p w:rsidR="009A495D" w:rsidRDefault="00820BC5">
      <w:pPr>
        <w:pStyle w:val="22"/>
        <w:shd w:val="clear" w:color="auto" w:fill="auto"/>
        <w:spacing w:after="0" w:line="206" w:lineRule="exact"/>
        <w:ind w:left="3960" w:right="1160"/>
        <w:jc w:val="left"/>
        <w:sectPr w:rsidR="009A495D">
          <w:headerReference w:type="default" r:id="rId22"/>
          <w:footerReference w:type="default" r:id="rId23"/>
          <w:pgSz w:w="8831" w:h="12085"/>
          <w:pgMar w:top="953" w:right="187" w:bottom="663" w:left="363" w:header="0" w:footer="3" w:gutter="0"/>
          <w:pgNumType w:start="8"/>
          <w:cols w:space="720"/>
          <w:noEndnote/>
          <w:docGrid w:linePitch="360"/>
        </w:sectPr>
      </w:pPr>
      <w:r>
        <w:t>Український інститут наці</w:t>
      </w:r>
      <w:r>
        <w:t xml:space="preserve">ональної пам’яті, Міноборони, Мінкультури, МОН, Національна академія наук України (за згодою), Укрдержархів, обласні та Київська міська </w:t>
      </w:r>
      <w:r>
        <w:rPr>
          <w:rStyle w:val="2105pt75"/>
        </w:rPr>
        <w:t>держадміністрації.</w:t>
      </w:r>
    </w:p>
    <w:p w:rsidR="009A495D" w:rsidRDefault="00820BC5">
      <w:pPr>
        <w:pStyle w:val="22"/>
        <w:shd w:val="clear" w:color="auto" w:fill="auto"/>
        <w:spacing w:after="19" w:line="180" w:lineRule="exact"/>
        <w:ind w:left="6980"/>
        <w:jc w:val="left"/>
      </w:pPr>
      <w:r>
        <w:lastRenderedPageBreak/>
        <w:t>%</w:t>
      </w:r>
    </w:p>
    <w:p w:rsidR="009A495D" w:rsidRDefault="00820BC5">
      <w:pPr>
        <w:pStyle w:val="22"/>
        <w:numPr>
          <w:ilvl w:val="0"/>
          <w:numId w:val="5"/>
        </w:numPr>
        <w:shd w:val="clear" w:color="auto" w:fill="auto"/>
        <w:tabs>
          <w:tab w:val="left" w:pos="1427"/>
        </w:tabs>
        <w:spacing w:after="72" w:line="210" w:lineRule="exact"/>
        <w:ind w:left="720" w:right="1180" w:firstLine="400"/>
        <w:jc w:val="left"/>
      </w:pPr>
      <w:r>
        <w:t>найменування/перейменування об’єктів топоніміки населе,. пунктів, географічних назв, навчальних, ку</w:t>
      </w:r>
      <w:r>
        <w:t>льтурно-мистецьких закладів на честь подій та осіб Української революції 1917—1921 років.</w:t>
      </w:r>
    </w:p>
    <w:p w:rsidR="009A495D" w:rsidRDefault="00820BC5">
      <w:pPr>
        <w:pStyle w:val="22"/>
        <w:shd w:val="clear" w:color="auto" w:fill="auto"/>
        <w:spacing w:after="0" w:line="196" w:lineRule="exact"/>
        <w:ind w:left="3900"/>
        <w:jc w:val="left"/>
      </w:pPr>
      <w:r>
        <w:t>Український інститут національної</w:t>
      </w:r>
    </w:p>
    <w:p w:rsidR="009A495D" w:rsidRDefault="00820BC5">
      <w:pPr>
        <w:pStyle w:val="22"/>
        <w:shd w:val="clear" w:color="auto" w:fill="auto"/>
        <w:spacing w:after="0" w:line="196" w:lineRule="exact"/>
        <w:ind w:left="3900"/>
        <w:jc w:val="left"/>
      </w:pPr>
      <w:r>
        <w:t>пам’яті, МОН, Мінкультури, обласні</w:t>
      </w:r>
    </w:p>
    <w:p w:rsidR="009A495D" w:rsidRDefault="00820BC5">
      <w:pPr>
        <w:pStyle w:val="22"/>
        <w:shd w:val="clear" w:color="auto" w:fill="auto"/>
        <w:spacing w:after="73" w:line="196" w:lineRule="exact"/>
        <w:ind w:left="3900"/>
        <w:jc w:val="left"/>
      </w:pPr>
      <w:r>
        <w:t>та Київська міська держадміністрації.</w:t>
      </w:r>
    </w:p>
    <w:p w:rsidR="009A495D" w:rsidRDefault="00820BC5">
      <w:pPr>
        <w:pStyle w:val="22"/>
        <w:shd w:val="clear" w:color="auto" w:fill="auto"/>
        <w:spacing w:after="7" w:line="180" w:lineRule="exact"/>
        <w:ind w:left="3900"/>
        <w:jc w:val="left"/>
      </w:pPr>
      <w:r>
        <w:t>Протягом 2017—2021 років;</w:t>
      </w:r>
    </w:p>
    <w:p w:rsidR="009A495D" w:rsidRDefault="00820BC5">
      <w:pPr>
        <w:pStyle w:val="22"/>
        <w:numPr>
          <w:ilvl w:val="0"/>
          <w:numId w:val="5"/>
        </w:numPr>
        <w:shd w:val="clear" w:color="auto" w:fill="auto"/>
        <w:tabs>
          <w:tab w:val="left" w:pos="1432"/>
        </w:tabs>
        <w:spacing w:after="0" w:line="206" w:lineRule="exact"/>
        <w:ind w:left="720" w:right="1180" w:firstLine="400"/>
        <w:jc w:val="both"/>
      </w:pPr>
      <w:r>
        <w:t xml:space="preserve">присвоєння навчальним закладам, </w:t>
      </w:r>
      <w:r>
        <w:t>з’єднанням, військовим частинам і підрозділам Збройних Сил почесних найменувань на честь найбільш прославлених частин та воєначальників збройних формувань Української Народної Республіки та Української Галицької армії.</w:t>
      </w:r>
    </w:p>
    <w:p w:rsidR="009A495D" w:rsidRDefault="00820BC5">
      <w:pPr>
        <w:pStyle w:val="22"/>
        <w:shd w:val="clear" w:color="auto" w:fill="auto"/>
        <w:spacing w:after="0" w:line="287" w:lineRule="exact"/>
        <w:ind w:left="3900"/>
        <w:jc w:val="left"/>
      </w:pPr>
      <w:r>
        <w:t>Міноборони.</w:t>
      </w:r>
    </w:p>
    <w:p w:rsidR="009A495D" w:rsidRDefault="00820BC5">
      <w:pPr>
        <w:pStyle w:val="22"/>
        <w:shd w:val="clear" w:color="auto" w:fill="auto"/>
        <w:spacing w:after="0" w:line="287" w:lineRule="exact"/>
        <w:ind w:left="3900"/>
        <w:jc w:val="left"/>
      </w:pPr>
      <w:r>
        <w:t>Протягом 2017—2021 років.</w:t>
      </w:r>
    </w:p>
    <w:p w:rsidR="009A495D" w:rsidRDefault="00820BC5">
      <w:pPr>
        <w:pStyle w:val="22"/>
        <w:shd w:val="clear" w:color="auto" w:fill="auto"/>
        <w:spacing w:after="0" w:line="287" w:lineRule="exact"/>
        <w:ind w:left="720" w:firstLine="400"/>
        <w:jc w:val="left"/>
      </w:pPr>
      <w:r>
        <w:t>9. Сприяти:</w:t>
      </w:r>
    </w:p>
    <w:p w:rsidR="009A495D" w:rsidRDefault="00820BC5">
      <w:pPr>
        <w:pStyle w:val="22"/>
        <w:numPr>
          <w:ilvl w:val="0"/>
          <w:numId w:val="6"/>
        </w:numPr>
        <w:shd w:val="clear" w:color="auto" w:fill="auto"/>
        <w:tabs>
          <w:tab w:val="left" w:pos="1427"/>
        </w:tabs>
        <w:spacing w:after="81" w:line="206" w:lineRule="exact"/>
        <w:ind w:left="720" w:right="1180" w:firstLine="400"/>
        <w:jc w:val="left"/>
      </w:pPr>
      <w:r>
        <w:t>віднесенню території урочища Аскольдова могила у м. Києві до заповідної території.</w:t>
      </w:r>
    </w:p>
    <w:p w:rsidR="009A495D" w:rsidRDefault="00820BC5">
      <w:pPr>
        <w:pStyle w:val="22"/>
        <w:shd w:val="clear" w:color="auto" w:fill="auto"/>
        <w:spacing w:after="14" w:line="180" w:lineRule="exact"/>
        <w:ind w:left="3900"/>
        <w:jc w:val="left"/>
      </w:pPr>
      <w:r>
        <w:t>Київська міська держадміністрація,</w:t>
      </w:r>
    </w:p>
    <w:p w:rsidR="009A495D" w:rsidRDefault="00820BC5">
      <w:pPr>
        <w:pStyle w:val="22"/>
        <w:shd w:val="clear" w:color="auto" w:fill="auto"/>
        <w:spacing w:after="19" w:line="180" w:lineRule="exact"/>
        <w:ind w:left="3900"/>
        <w:jc w:val="left"/>
      </w:pPr>
      <w:r>
        <w:t>Мінкультури.</w:t>
      </w:r>
    </w:p>
    <w:p w:rsidR="009A495D" w:rsidRDefault="00820BC5">
      <w:pPr>
        <w:pStyle w:val="22"/>
        <w:shd w:val="clear" w:color="auto" w:fill="auto"/>
        <w:spacing w:after="303" w:line="180" w:lineRule="exact"/>
        <w:ind w:left="3900"/>
        <w:jc w:val="left"/>
      </w:pPr>
      <w:r>
        <w:t>Протягом 2017—2021 років;</w:t>
      </w:r>
    </w:p>
    <w:p w:rsidR="009A495D" w:rsidRDefault="00820BC5">
      <w:pPr>
        <w:pStyle w:val="22"/>
        <w:numPr>
          <w:ilvl w:val="0"/>
          <w:numId w:val="6"/>
        </w:numPr>
        <w:shd w:val="clear" w:color="auto" w:fill="auto"/>
        <w:tabs>
          <w:tab w:val="left" w:pos="1427"/>
        </w:tabs>
        <w:spacing w:after="81" w:line="206" w:lineRule="exact"/>
        <w:ind w:left="720" w:right="1180" w:firstLine="400"/>
        <w:jc w:val="left"/>
      </w:pPr>
      <w:r>
        <w:t xml:space="preserve">залученню представників іноземних держав та дипломатичного корпусу, акредитованого в </w:t>
      </w:r>
      <w:r>
        <w:t>Україні, до участі у державних заходах з відзначення 100-річчя подій Української революції 1917—1921 років.</w:t>
      </w:r>
    </w:p>
    <w:p w:rsidR="009A495D" w:rsidRDefault="00820BC5">
      <w:pPr>
        <w:pStyle w:val="22"/>
        <w:shd w:val="clear" w:color="auto" w:fill="auto"/>
        <w:spacing w:after="14" w:line="180" w:lineRule="exact"/>
        <w:ind w:left="3900"/>
        <w:jc w:val="left"/>
      </w:pPr>
      <w:r>
        <w:t>МЗС.</w:t>
      </w:r>
    </w:p>
    <w:p w:rsidR="009A495D" w:rsidRDefault="00820BC5">
      <w:pPr>
        <w:pStyle w:val="22"/>
        <w:shd w:val="clear" w:color="auto" w:fill="auto"/>
        <w:spacing w:after="4" w:line="180" w:lineRule="exact"/>
        <w:ind w:left="3900"/>
        <w:jc w:val="left"/>
      </w:pPr>
      <w:r>
        <w:t>Протягом 2017—2021 років;</w:t>
      </w:r>
    </w:p>
    <w:p w:rsidR="009A495D" w:rsidRDefault="00820BC5">
      <w:pPr>
        <w:pStyle w:val="22"/>
        <w:numPr>
          <w:ilvl w:val="0"/>
          <w:numId w:val="6"/>
        </w:numPr>
        <w:shd w:val="clear" w:color="auto" w:fill="auto"/>
        <w:tabs>
          <w:tab w:val="left" w:pos="1427"/>
        </w:tabs>
        <w:spacing w:after="64" w:line="210" w:lineRule="exact"/>
        <w:ind w:left="720" w:right="1180" w:firstLine="400"/>
        <w:jc w:val="left"/>
      </w:pPr>
      <w:r>
        <w:t>ініціативам громадськості, спрямованим на популяризацію подій та вшанування пам’яті учасників Української революції 1</w:t>
      </w:r>
      <w:r>
        <w:t>917—1921 років.</w:t>
      </w:r>
    </w:p>
    <w:p w:rsidR="009A495D" w:rsidRDefault="00820BC5">
      <w:pPr>
        <w:pStyle w:val="22"/>
        <w:shd w:val="clear" w:color="auto" w:fill="auto"/>
        <w:spacing w:after="81" w:line="206" w:lineRule="exact"/>
        <w:ind w:left="3900" w:right="1180"/>
        <w:jc w:val="left"/>
      </w:pPr>
      <w:r>
        <w:t>Обласні та Київська міська держадміністрації, МІП, Український інститут національної пам’яті.</w:t>
      </w:r>
    </w:p>
    <w:p w:rsidR="009A495D" w:rsidRDefault="00820BC5">
      <w:pPr>
        <w:pStyle w:val="22"/>
        <w:shd w:val="clear" w:color="auto" w:fill="auto"/>
        <w:spacing w:after="9" w:line="180" w:lineRule="exact"/>
        <w:ind w:left="3900"/>
        <w:jc w:val="left"/>
      </w:pPr>
      <w:r>
        <w:t>Постійно;</w:t>
      </w:r>
    </w:p>
    <w:p w:rsidR="009A495D" w:rsidRDefault="00820BC5">
      <w:pPr>
        <w:pStyle w:val="22"/>
        <w:numPr>
          <w:ilvl w:val="0"/>
          <w:numId w:val="6"/>
        </w:numPr>
        <w:shd w:val="clear" w:color="auto" w:fill="auto"/>
        <w:tabs>
          <w:tab w:val="left" w:pos="1427"/>
        </w:tabs>
        <w:spacing w:after="64" w:line="210" w:lineRule="exact"/>
        <w:ind w:left="720" w:right="1180" w:firstLine="400"/>
        <w:jc w:val="both"/>
      </w:pPr>
      <w:r>
        <w:t xml:space="preserve">науковим, краєзнавчим дослідженням, присвяченим 100-річчю подій Української революції 1917—1921 років, її ролі в історії України та </w:t>
      </w:r>
      <w:r>
        <w:t>Європи, а також життю і діяльності учасників українського визвольного руху початку XX століття.</w:t>
      </w:r>
    </w:p>
    <w:p w:rsidR="009A495D" w:rsidRDefault="00820BC5">
      <w:pPr>
        <w:pStyle w:val="22"/>
        <w:shd w:val="clear" w:color="auto" w:fill="auto"/>
        <w:spacing w:after="0" w:line="206" w:lineRule="exact"/>
        <w:ind w:left="3900" w:right="1180"/>
        <w:jc w:val="left"/>
      </w:pPr>
      <w:r>
        <w:t>МОН, Мінкультури, Національна академія наук (за згодою),</w:t>
      </w:r>
    </w:p>
    <w:p w:rsidR="009A495D" w:rsidRDefault="00820BC5">
      <w:pPr>
        <w:pStyle w:val="22"/>
        <w:shd w:val="clear" w:color="auto" w:fill="auto"/>
        <w:spacing w:after="88" w:line="215" w:lineRule="exact"/>
        <w:ind w:left="3900" w:right="1180"/>
        <w:jc w:val="left"/>
      </w:pPr>
      <w:r>
        <w:t>Український інститут національної пам’яті, Укрдержархів, обласні та Київська міська держадміністрації.</w:t>
      </w:r>
    </w:p>
    <w:p w:rsidR="009A495D" w:rsidRDefault="00820BC5">
      <w:pPr>
        <w:pStyle w:val="22"/>
        <w:shd w:val="clear" w:color="auto" w:fill="auto"/>
        <w:spacing w:after="0" w:line="180" w:lineRule="exact"/>
        <w:ind w:left="3900"/>
        <w:jc w:val="left"/>
        <w:sectPr w:rsidR="009A495D">
          <w:headerReference w:type="default" r:id="rId24"/>
          <w:footerReference w:type="default" r:id="rId25"/>
          <w:pgSz w:w="8831" w:h="12085"/>
          <w:pgMar w:top="378" w:right="120" w:bottom="712" w:left="431" w:header="0" w:footer="3" w:gutter="0"/>
          <w:pgNumType w:start="8"/>
          <w:cols w:space="720"/>
          <w:noEndnote/>
          <w:docGrid w:linePitch="360"/>
        </w:sectPr>
      </w:pPr>
      <w:r>
        <w:t>Постійно;</w:t>
      </w:r>
    </w:p>
    <w:p w:rsidR="009A495D" w:rsidRDefault="00820BC5">
      <w:pPr>
        <w:pStyle w:val="22"/>
        <w:numPr>
          <w:ilvl w:val="0"/>
          <w:numId w:val="7"/>
        </w:numPr>
        <w:shd w:val="clear" w:color="auto" w:fill="auto"/>
        <w:tabs>
          <w:tab w:val="left" w:pos="1345"/>
        </w:tabs>
        <w:spacing w:after="60" w:line="206" w:lineRule="exact"/>
        <w:ind w:left="660" w:right="1280" w:firstLine="380"/>
        <w:jc w:val="both"/>
      </w:pPr>
      <w:r>
        <w:lastRenderedPageBreak/>
        <w:t>виготовлення, розміщення інформаційних матеріалів та соціальної реклами, присвяченої подіям та постатям Української революції 1917— 1921 років.</w:t>
      </w:r>
    </w:p>
    <w:p w:rsidR="009A495D" w:rsidRDefault="00820BC5">
      <w:pPr>
        <w:pStyle w:val="22"/>
        <w:shd w:val="clear" w:color="auto" w:fill="auto"/>
        <w:spacing w:after="81" w:line="206" w:lineRule="exact"/>
        <w:ind w:left="3840" w:right="1460"/>
        <w:jc w:val="left"/>
      </w:pPr>
      <w:r>
        <w:t xml:space="preserve">Український інститут національної пам’яті, </w:t>
      </w:r>
      <w:r>
        <w:t>МІП, Держкомтелерадіо, обласні та Київська міська держадміністрації.</w:t>
      </w:r>
    </w:p>
    <w:p w:rsidR="009A495D" w:rsidRDefault="00820BC5">
      <w:pPr>
        <w:pStyle w:val="22"/>
        <w:shd w:val="clear" w:color="auto" w:fill="auto"/>
        <w:spacing w:after="14" w:line="180" w:lineRule="exact"/>
        <w:ind w:left="3840"/>
        <w:jc w:val="left"/>
      </w:pPr>
      <w:r>
        <w:t>Протягом 2017—2021 років;</w:t>
      </w:r>
    </w:p>
    <w:p w:rsidR="009A495D" w:rsidRDefault="00820BC5">
      <w:pPr>
        <w:pStyle w:val="22"/>
        <w:numPr>
          <w:ilvl w:val="0"/>
          <w:numId w:val="7"/>
        </w:numPr>
        <w:shd w:val="clear" w:color="auto" w:fill="auto"/>
        <w:tabs>
          <w:tab w:val="left" w:pos="1355"/>
        </w:tabs>
        <w:spacing w:after="68" w:line="210" w:lineRule="exact"/>
        <w:ind w:left="660" w:right="1280" w:firstLine="380"/>
        <w:jc w:val="both"/>
      </w:pPr>
      <w:r>
        <w:t>оцифрування архівних документів з історії Української революції 1917—1921 років, створення електронних архівів Михайла Грушевського та інших визначних діячів Укр</w:t>
      </w:r>
      <w:r>
        <w:t>аїнської революції 1917—1921 років.</w:t>
      </w:r>
    </w:p>
    <w:p w:rsidR="009A495D" w:rsidRDefault="00820BC5">
      <w:pPr>
        <w:pStyle w:val="22"/>
        <w:shd w:val="clear" w:color="auto" w:fill="auto"/>
        <w:spacing w:after="77" w:line="201" w:lineRule="exact"/>
        <w:ind w:left="3840" w:right="1460"/>
        <w:jc w:val="left"/>
      </w:pPr>
      <w:r>
        <w:t>Укрдержархів, Український інститут національної пам’яті, Національна академія наук (за згодою).</w:t>
      </w:r>
    </w:p>
    <w:p w:rsidR="009A495D" w:rsidRDefault="00820BC5">
      <w:pPr>
        <w:pStyle w:val="22"/>
        <w:shd w:val="clear" w:color="auto" w:fill="auto"/>
        <w:spacing w:after="19" w:line="180" w:lineRule="exact"/>
        <w:ind w:left="3840"/>
        <w:jc w:val="left"/>
      </w:pPr>
      <w:r>
        <w:t>Протягом 2016—2021 років.</w:t>
      </w:r>
    </w:p>
    <w:p w:rsidR="009A495D" w:rsidRDefault="00820BC5">
      <w:pPr>
        <w:pStyle w:val="22"/>
        <w:shd w:val="clear" w:color="auto" w:fill="auto"/>
        <w:spacing w:after="4" w:line="180" w:lineRule="exact"/>
        <w:ind w:left="660" w:firstLine="380"/>
        <w:jc w:val="both"/>
      </w:pPr>
      <w:r>
        <w:t>7. Здійснити:</w:t>
      </w:r>
    </w:p>
    <w:p w:rsidR="009A495D" w:rsidRDefault="00820BC5">
      <w:pPr>
        <w:pStyle w:val="22"/>
        <w:numPr>
          <w:ilvl w:val="0"/>
          <w:numId w:val="8"/>
        </w:numPr>
        <w:shd w:val="clear" w:color="auto" w:fill="auto"/>
        <w:tabs>
          <w:tab w:val="left" w:pos="1338"/>
        </w:tabs>
        <w:spacing w:after="7" w:line="210" w:lineRule="exact"/>
        <w:ind w:left="660" w:right="1280" w:firstLine="380"/>
        <w:jc w:val="both"/>
      </w:pPr>
      <w:r>
        <w:t xml:space="preserve">випуск в обіг в установленому порядку пам’ятних монет на відзнаку 100-річчя подій </w:t>
      </w:r>
      <w:r>
        <w:t>Української революції 1917—1921 років.</w:t>
      </w:r>
    </w:p>
    <w:p w:rsidR="009A495D" w:rsidRDefault="00820BC5">
      <w:pPr>
        <w:pStyle w:val="22"/>
        <w:shd w:val="clear" w:color="auto" w:fill="auto"/>
        <w:spacing w:after="297" w:line="277" w:lineRule="exact"/>
        <w:ind w:left="3840" w:right="1280"/>
        <w:jc w:val="left"/>
      </w:pPr>
      <w:r>
        <w:t>Національний банк (за згодою). Протягом 2017—2021 років;</w:t>
      </w:r>
    </w:p>
    <w:p w:rsidR="009A495D" w:rsidRDefault="00820BC5">
      <w:pPr>
        <w:pStyle w:val="22"/>
        <w:numPr>
          <w:ilvl w:val="0"/>
          <w:numId w:val="8"/>
        </w:numPr>
        <w:shd w:val="clear" w:color="auto" w:fill="auto"/>
        <w:tabs>
          <w:tab w:val="left" w:pos="1345"/>
        </w:tabs>
        <w:spacing w:after="7" w:line="206" w:lineRule="exact"/>
        <w:ind w:left="660" w:right="1280" w:firstLine="380"/>
        <w:jc w:val="both"/>
      </w:pPr>
      <w:r>
        <w:t>випуск та введення в обіг поштових марок і конвертів, присвячених 100-річчю подій Української революції 1917—1921 років, проведення спецпогашення.</w:t>
      </w:r>
    </w:p>
    <w:p w:rsidR="009A495D" w:rsidRDefault="00820BC5">
      <w:pPr>
        <w:pStyle w:val="22"/>
        <w:shd w:val="clear" w:color="auto" w:fill="auto"/>
        <w:spacing w:after="0" w:line="273" w:lineRule="exact"/>
        <w:ind w:left="3840"/>
        <w:jc w:val="left"/>
      </w:pPr>
      <w:r>
        <w:t>Мінінфраструк</w:t>
      </w:r>
      <w:r>
        <w:t>тури.</w:t>
      </w:r>
    </w:p>
    <w:p w:rsidR="009A495D" w:rsidRDefault="00820BC5">
      <w:pPr>
        <w:pStyle w:val="22"/>
        <w:shd w:val="clear" w:color="auto" w:fill="auto"/>
        <w:spacing w:after="0" w:line="273" w:lineRule="exact"/>
        <w:ind w:left="3840"/>
        <w:jc w:val="left"/>
      </w:pPr>
      <w:r>
        <w:t>Протягом 2017—2021 років.</w:t>
      </w:r>
    </w:p>
    <w:p w:rsidR="009A495D" w:rsidRDefault="00820BC5">
      <w:pPr>
        <w:pStyle w:val="22"/>
        <w:shd w:val="clear" w:color="auto" w:fill="auto"/>
        <w:spacing w:after="0" w:line="273" w:lineRule="exact"/>
        <w:ind w:left="660" w:firstLine="380"/>
        <w:jc w:val="both"/>
      </w:pPr>
      <w:r>
        <w:t>8. Вжити заходів до:</w:t>
      </w:r>
    </w:p>
    <w:p w:rsidR="009A495D" w:rsidRDefault="00820BC5">
      <w:pPr>
        <w:pStyle w:val="22"/>
        <w:numPr>
          <w:ilvl w:val="0"/>
          <w:numId w:val="9"/>
        </w:numPr>
        <w:shd w:val="clear" w:color="auto" w:fill="auto"/>
        <w:tabs>
          <w:tab w:val="left" w:pos="1345"/>
        </w:tabs>
        <w:spacing w:after="60" w:line="206" w:lineRule="exact"/>
        <w:ind w:left="660" w:right="1280" w:firstLine="380"/>
        <w:jc w:val="both"/>
      </w:pPr>
      <w:r>
        <w:t xml:space="preserve">спорудження меморіалів, пам’ятників, встановлення пам’ятних знаків, меморіальних дощок на честь подій та осіб Української революції 1917—1921 років, у тому числі виявлених в ході реалізації </w:t>
      </w:r>
      <w:r>
        <w:t>Всеукраїнського науково-просвітницького, історико-краєзнавчого проекту “Місця пам’яті Української революції 1917—1921 років".</w:t>
      </w:r>
    </w:p>
    <w:p w:rsidR="009A495D" w:rsidRDefault="00820BC5">
      <w:pPr>
        <w:pStyle w:val="22"/>
        <w:shd w:val="clear" w:color="auto" w:fill="auto"/>
        <w:spacing w:after="81" w:line="206" w:lineRule="exact"/>
        <w:ind w:left="3840" w:right="1460"/>
        <w:jc w:val="left"/>
      </w:pPr>
      <w:r>
        <w:t>Обласні та Київська міська держадміністрації, Мінкультури, Міноборони, Мінрегіон, Український інститут національної пам’яті.</w:t>
      </w:r>
    </w:p>
    <w:p w:rsidR="009A495D" w:rsidRDefault="00820BC5">
      <w:pPr>
        <w:pStyle w:val="22"/>
        <w:shd w:val="clear" w:color="auto" w:fill="auto"/>
        <w:spacing w:after="4" w:line="180" w:lineRule="exact"/>
        <w:ind w:left="3840"/>
        <w:jc w:val="left"/>
      </w:pPr>
      <w:r>
        <w:t>Протя</w:t>
      </w:r>
      <w:r>
        <w:t>гом 2017—2021 років;</w:t>
      </w:r>
    </w:p>
    <w:p w:rsidR="009A495D" w:rsidRDefault="00820BC5">
      <w:pPr>
        <w:pStyle w:val="22"/>
        <w:numPr>
          <w:ilvl w:val="0"/>
          <w:numId w:val="9"/>
        </w:numPr>
        <w:shd w:val="clear" w:color="auto" w:fill="auto"/>
        <w:tabs>
          <w:tab w:val="left" w:pos="1338"/>
        </w:tabs>
        <w:spacing w:after="60" w:line="210" w:lineRule="exact"/>
        <w:ind w:left="660" w:right="1280" w:firstLine="380"/>
        <w:jc w:val="both"/>
      </w:pPr>
      <w:r>
        <w:t>упорядження поховань учасників Української революції 1917— 1921 років, зокрема на території іноземних держав.</w:t>
      </w:r>
    </w:p>
    <w:p w:rsidR="009A495D" w:rsidRDefault="00820BC5">
      <w:pPr>
        <w:pStyle w:val="22"/>
        <w:shd w:val="clear" w:color="auto" w:fill="auto"/>
        <w:spacing w:after="0" w:line="210" w:lineRule="exact"/>
        <w:ind w:left="3840" w:right="1280"/>
        <w:jc w:val="left"/>
        <w:sectPr w:rsidR="009A495D">
          <w:headerReference w:type="default" r:id="rId26"/>
          <w:footerReference w:type="default" r:id="rId27"/>
          <w:pgSz w:w="8831" w:h="12085"/>
          <w:pgMar w:top="378" w:right="120" w:bottom="712" w:left="431" w:header="0" w:footer="3" w:gutter="0"/>
          <w:pgNumType w:start="10"/>
          <w:cols w:space="720"/>
          <w:noEndnote/>
          <w:docGrid w:linePitch="360"/>
        </w:sectPr>
      </w:pPr>
      <w:r>
        <w:t xml:space="preserve">Український інститут національної пам’яті, МЗС, обласні та </w:t>
      </w:r>
      <w:r>
        <w:t>Київська міська держадміністрації.</w:t>
      </w:r>
    </w:p>
    <w:p w:rsidR="009A495D" w:rsidRDefault="00820BC5">
      <w:pPr>
        <w:pStyle w:val="130"/>
        <w:shd w:val="clear" w:color="auto" w:fill="auto"/>
        <w:ind w:left="620" w:right="1260"/>
      </w:pPr>
      <w:r>
        <w:lastRenderedPageBreak/>
        <w:t>3) за участю закордонних українців заходи з відзначення 100-річчя подій Української революції 1917—1921 років, зокрема у місцях на території</w:t>
      </w:r>
    </w:p>
    <w:p w:rsidR="009A495D" w:rsidRDefault="00820BC5">
      <w:pPr>
        <w:pStyle w:val="22"/>
        <w:shd w:val="clear" w:color="auto" w:fill="auto"/>
        <w:spacing w:after="64" w:line="206" w:lineRule="exact"/>
        <w:ind w:left="620" w:right="1260"/>
        <w:jc w:val="both"/>
      </w:pPr>
      <w:r>
        <w:t>іноземних держав, пов’язаних із життям і діяльністю видатних діячів українського</w:t>
      </w:r>
      <w:r>
        <w:t xml:space="preserve"> визвольного руху початку XX століття та діяльністю державних установ і формувань Української революції 1917—1921 років.</w:t>
      </w:r>
    </w:p>
    <w:p w:rsidR="009A495D" w:rsidRDefault="00820BC5">
      <w:pPr>
        <w:pStyle w:val="22"/>
        <w:shd w:val="clear" w:color="auto" w:fill="auto"/>
        <w:spacing w:after="77" w:line="201" w:lineRule="exact"/>
        <w:ind w:left="3800" w:right="1480"/>
        <w:jc w:val="left"/>
      </w:pPr>
      <w:r>
        <w:t>МЗС, Український інститут національної пам’яті, Укрдержархів, Національна академія наук (за згодою).</w:t>
      </w:r>
    </w:p>
    <w:p w:rsidR="009A495D" w:rsidRDefault="00820BC5">
      <w:pPr>
        <w:pStyle w:val="22"/>
        <w:shd w:val="clear" w:color="auto" w:fill="auto"/>
        <w:spacing w:after="321" w:line="180" w:lineRule="exact"/>
        <w:ind w:left="3800"/>
        <w:jc w:val="left"/>
      </w:pPr>
      <w:r>
        <w:t>Протягом 2017—2021 років;</w:t>
      </w:r>
    </w:p>
    <w:p w:rsidR="009A495D" w:rsidRDefault="00820BC5">
      <w:pPr>
        <w:pStyle w:val="22"/>
        <w:numPr>
          <w:ilvl w:val="0"/>
          <w:numId w:val="10"/>
        </w:numPr>
        <w:shd w:val="clear" w:color="auto" w:fill="auto"/>
        <w:tabs>
          <w:tab w:val="left" w:pos="1310"/>
        </w:tabs>
        <w:spacing w:after="60" w:line="201" w:lineRule="exact"/>
        <w:ind w:left="620" w:right="1260" w:firstLine="400"/>
        <w:jc w:val="both"/>
      </w:pPr>
      <w:r>
        <w:t xml:space="preserve">конкурс </w:t>
      </w:r>
      <w:r>
        <w:t>громадських проектів щодо створення інформаційно- просвітницького інтернет-порталу “Українська революція 1917—1921 років”, а також мультимедійних та інших високотехнологічних проектів.</w:t>
      </w:r>
    </w:p>
    <w:p w:rsidR="009A495D" w:rsidRDefault="00820BC5">
      <w:pPr>
        <w:pStyle w:val="22"/>
        <w:shd w:val="clear" w:color="auto" w:fill="auto"/>
        <w:spacing w:after="77" w:line="201" w:lineRule="exact"/>
        <w:ind w:left="3800" w:right="1480"/>
        <w:jc w:val="left"/>
      </w:pPr>
      <w:r>
        <w:t>Український інститут національної пам'яті, Укрдержархів, Національна ак</w:t>
      </w:r>
      <w:r>
        <w:t>адемія наук (за згодою).</w:t>
      </w:r>
    </w:p>
    <w:p w:rsidR="009A495D" w:rsidRDefault="00820BC5">
      <w:pPr>
        <w:pStyle w:val="22"/>
        <w:shd w:val="clear" w:color="auto" w:fill="auto"/>
        <w:spacing w:after="22" w:line="180" w:lineRule="exact"/>
        <w:ind w:left="3800"/>
        <w:jc w:val="left"/>
      </w:pPr>
      <w:r>
        <w:t>Протягом 2017—2018 років;</w:t>
      </w:r>
    </w:p>
    <w:p w:rsidR="009A495D" w:rsidRDefault="00820BC5">
      <w:pPr>
        <w:pStyle w:val="22"/>
        <w:numPr>
          <w:ilvl w:val="0"/>
          <w:numId w:val="10"/>
        </w:numPr>
        <w:shd w:val="clear" w:color="auto" w:fill="auto"/>
        <w:tabs>
          <w:tab w:val="left" w:pos="1310"/>
        </w:tabs>
        <w:spacing w:after="68" w:line="206" w:lineRule="exact"/>
        <w:ind w:left="620" w:right="1260" w:firstLine="400"/>
        <w:jc w:val="both"/>
      </w:pPr>
      <w:r>
        <w:t>літературний конкурс серед письменників України “Українська революція 1917—1921 років”.</w:t>
      </w:r>
    </w:p>
    <w:p w:rsidR="009A495D" w:rsidRDefault="00820BC5">
      <w:pPr>
        <w:pStyle w:val="22"/>
        <w:shd w:val="clear" w:color="auto" w:fill="auto"/>
        <w:spacing w:after="73" w:line="196" w:lineRule="exact"/>
        <w:ind w:left="3800" w:right="1480"/>
        <w:jc w:val="left"/>
      </w:pPr>
      <w:r>
        <w:t>Мінкультури, Національна спілка письменників України (за згодою).</w:t>
      </w:r>
    </w:p>
    <w:p w:rsidR="009A495D" w:rsidRDefault="00820BC5">
      <w:pPr>
        <w:pStyle w:val="22"/>
        <w:shd w:val="clear" w:color="auto" w:fill="auto"/>
        <w:spacing w:after="297" w:line="180" w:lineRule="exact"/>
        <w:ind w:left="3800"/>
        <w:jc w:val="left"/>
      </w:pPr>
      <w:r>
        <w:t>Протягом 2017—2018 років.</w:t>
      </w:r>
    </w:p>
    <w:p w:rsidR="009A495D" w:rsidRDefault="00820BC5">
      <w:pPr>
        <w:pStyle w:val="22"/>
        <w:numPr>
          <w:ilvl w:val="0"/>
          <w:numId w:val="2"/>
        </w:numPr>
        <w:shd w:val="clear" w:color="auto" w:fill="auto"/>
        <w:tabs>
          <w:tab w:val="left" w:pos="1301"/>
        </w:tabs>
        <w:spacing w:after="56" w:line="201" w:lineRule="exact"/>
        <w:ind w:left="620" w:right="1260" w:firstLine="400"/>
        <w:jc w:val="both"/>
      </w:pPr>
      <w:r>
        <w:t xml:space="preserve">Завершити проектування, </w:t>
      </w:r>
      <w:r>
        <w:t>спорудити та урочисто відкрити у м. Києві до 100-річчя проголошення Акта злуки Української Народної Республіки та Західноукраїнської Народної Республіки (22 січня 2019 р.) монумент Соборності України.</w:t>
      </w:r>
    </w:p>
    <w:p w:rsidR="009A495D" w:rsidRDefault="00820BC5">
      <w:pPr>
        <w:pStyle w:val="22"/>
        <w:shd w:val="clear" w:color="auto" w:fill="auto"/>
        <w:spacing w:after="81" w:line="206" w:lineRule="exact"/>
        <w:ind w:left="3800" w:right="1480"/>
        <w:jc w:val="left"/>
      </w:pPr>
      <w:r>
        <w:t>Київська міська держадміністрація, Мінкультури, Українс</w:t>
      </w:r>
      <w:r>
        <w:t>ький інститут національної пам’яті.</w:t>
      </w:r>
    </w:p>
    <w:p w:rsidR="009A495D" w:rsidRDefault="00820BC5">
      <w:pPr>
        <w:pStyle w:val="22"/>
        <w:shd w:val="clear" w:color="auto" w:fill="auto"/>
        <w:spacing w:after="7" w:line="180" w:lineRule="exact"/>
        <w:ind w:left="3800"/>
        <w:jc w:val="left"/>
      </w:pPr>
      <w:r>
        <w:t>Протягом 2017—2019 років.</w:t>
      </w:r>
    </w:p>
    <w:p w:rsidR="009A495D" w:rsidRDefault="00820BC5">
      <w:pPr>
        <w:pStyle w:val="22"/>
        <w:numPr>
          <w:ilvl w:val="0"/>
          <w:numId w:val="2"/>
        </w:numPr>
        <w:shd w:val="clear" w:color="auto" w:fill="auto"/>
        <w:tabs>
          <w:tab w:val="left" w:pos="1301"/>
        </w:tabs>
        <w:spacing w:after="56" w:line="201" w:lineRule="exact"/>
        <w:ind w:left="620" w:right="1260" w:firstLine="400"/>
        <w:jc w:val="both"/>
      </w:pPr>
      <w:r>
        <w:t>Встановити у м. Києві пам’ятник Голові Директорії та Головному отаману військ Української Народної Республіки Симонові Петлюрі.</w:t>
      </w:r>
    </w:p>
    <w:p w:rsidR="009A495D" w:rsidRDefault="00820BC5">
      <w:pPr>
        <w:pStyle w:val="22"/>
        <w:shd w:val="clear" w:color="auto" w:fill="auto"/>
        <w:spacing w:after="81" w:line="206" w:lineRule="exact"/>
        <w:ind w:left="3800" w:right="1480"/>
        <w:jc w:val="left"/>
      </w:pPr>
      <w:r>
        <w:t>Київська міська держадміністрація, Мінкультури, Український інстит</w:t>
      </w:r>
      <w:r>
        <w:t>ут національної пам’яті.</w:t>
      </w:r>
    </w:p>
    <w:p w:rsidR="009A495D" w:rsidRDefault="00820BC5">
      <w:pPr>
        <w:pStyle w:val="22"/>
        <w:shd w:val="clear" w:color="auto" w:fill="auto"/>
        <w:spacing w:after="0" w:line="180" w:lineRule="exact"/>
        <w:ind w:left="3800"/>
        <w:jc w:val="left"/>
      </w:pPr>
      <w:r>
        <w:t>Протягом 2016—2019 років.</w:t>
      </w:r>
    </w:p>
    <w:p w:rsidR="009A495D" w:rsidRDefault="00820BC5">
      <w:pPr>
        <w:pStyle w:val="22"/>
        <w:numPr>
          <w:ilvl w:val="0"/>
          <w:numId w:val="2"/>
        </w:numPr>
        <w:shd w:val="clear" w:color="auto" w:fill="auto"/>
        <w:tabs>
          <w:tab w:val="left" w:pos="1320"/>
        </w:tabs>
        <w:spacing w:after="68" w:line="215" w:lineRule="exact"/>
        <w:ind w:left="640" w:right="1300" w:firstLine="400"/>
        <w:jc w:val="both"/>
      </w:pPr>
      <w:r>
        <w:t>Реалізувати Всеукраїнський науково-просвітницький, історико- краєзнавчий проект “Місця пам’яті Української революції 1917— 1921 років”, зокрема:</w:t>
      </w:r>
    </w:p>
    <w:p w:rsidR="009A495D" w:rsidRDefault="00820BC5">
      <w:pPr>
        <w:pStyle w:val="22"/>
        <w:numPr>
          <w:ilvl w:val="0"/>
          <w:numId w:val="11"/>
        </w:numPr>
        <w:shd w:val="clear" w:color="auto" w:fill="auto"/>
        <w:tabs>
          <w:tab w:val="left" w:pos="1335"/>
        </w:tabs>
        <w:spacing w:after="64" w:line="206" w:lineRule="exact"/>
        <w:ind w:left="640" w:right="1300" w:firstLine="400"/>
        <w:jc w:val="both"/>
      </w:pPr>
      <w:r>
        <w:t xml:space="preserve">створити та забезпечити діяльність обласних </w:t>
      </w:r>
      <w:r>
        <w:t>науково-редакційних груп для підготовки матеріалів до проекту “Місця пам'яті Української революції”.</w:t>
      </w:r>
    </w:p>
    <w:p w:rsidR="009A495D" w:rsidRDefault="00820BC5">
      <w:pPr>
        <w:pStyle w:val="22"/>
        <w:shd w:val="clear" w:color="auto" w:fill="auto"/>
        <w:spacing w:after="77" w:line="201" w:lineRule="exact"/>
        <w:ind w:left="3820" w:right="1380"/>
        <w:jc w:val="left"/>
      </w:pPr>
      <w:r>
        <w:t xml:space="preserve">Обласні та Київська міська </w:t>
      </w:r>
      <w:r>
        <w:lastRenderedPageBreak/>
        <w:t>держадміністрації, Український інститут національної пам’яті, Мінкультури, МОН, Укрдержархів, Національна академія наук (за згод</w:t>
      </w:r>
      <w:r>
        <w:t>ою).</w:t>
      </w:r>
    </w:p>
    <w:p w:rsidR="009A495D" w:rsidRDefault="00820BC5">
      <w:pPr>
        <w:pStyle w:val="22"/>
        <w:shd w:val="clear" w:color="auto" w:fill="auto"/>
        <w:spacing w:after="4" w:line="180" w:lineRule="exact"/>
        <w:ind w:left="3820"/>
        <w:jc w:val="left"/>
      </w:pPr>
      <w:r>
        <w:t>Протягом 2016—2021 років;</w:t>
      </w:r>
    </w:p>
    <w:p w:rsidR="009A495D" w:rsidRDefault="00820BC5">
      <w:pPr>
        <w:pStyle w:val="22"/>
        <w:numPr>
          <w:ilvl w:val="0"/>
          <w:numId w:val="11"/>
        </w:numPr>
        <w:shd w:val="clear" w:color="auto" w:fill="auto"/>
        <w:tabs>
          <w:tab w:val="left" w:pos="1325"/>
        </w:tabs>
        <w:spacing w:after="68" w:line="210" w:lineRule="exact"/>
        <w:ind w:left="640" w:right="1300" w:firstLine="400"/>
        <w:jc w:val="both"/>
      </w:pPr>
      <w:r>
        <w:t>створити та забезпечити наповнення геоінформаційної системи “Місця пам’яті Української революції”.</w:t>
      </w:r>
    </w:p>
    <w:p w:rsidR="009A495D" w:rsidRDefault="00820BC5">
      <w:pPr>
        <w:pStyle w:val="22"/>
        <w:shd w:val="clear" w:color="auto" w:fill="auto"/>
        <w:spacing w:after="77" w:line="201" w:lineRule="exact"/>
        <w:ind w:left="3820" w:right="1380"/>
        <w:jc w:val="left"/>
      </w:pPr>
      <w:r>
        <w:t>Український інститут національної пам’яті, Мінкультури, Національна академія наук (за згодою), обласні та Київська міська держ</w:t>
      </w:r>
      <w:r>
        <w:t>адміністрації.</w:t>
      </w:r>
    </w:p>
    <w:p w:rsidR="009A495D" w:rsidRDefault="00820BC5">
      <w:pPr>
        <w:pStyle w:val="22"/>
        <w:shd w:val="clear" w:color="auto" w:fill="auto"/>
        <w:spacing w:after="303" w:line="180" w:lineRule="exact"/>
        <w:ind w:left="3820"/>
        <w:jc w:val="left"/>
      </w:pPr>
      <w:r>
        <w:t>Протягом 2016—2021 років;</w:t>
      </w:r>
    </w:p>
    <w:p w:rsidR="009A495D" w:rsidRDefault="00820BC5">
      <w:pPr>
        <w:pStyle w:val="22"/>
        <w:numPr>
          <w:ilvl w:val="0"/>
          <w:numId w:val="11"/>
        </w:numPr>
        <w:shd w:val="clear" w:color="auto" w:fill="auto"/>
        <w:tabs>
          <w:tab w:val="left" w:pos="1335"/>
        </w:tabs>
        <w:spacing w:after="57" w:line="206" w:lineRule="exact"/>
        <w:ind w:left="640" w:right="1300" w:firstLine="400"/>
        <w:jc w:val="both"/>
      </w:pPr>
      <w:r>
        <w:t>забезпечити взяття на облік в установленому порядку об’єктів культурної спадщини, пов’язаних з Українською революцією 1917— 1921 років, виявлених в ході реалізації проекту “Місця пам’яті Української революції”.</w:t>
      </w:r>
    </w:p>
    <w:p w:rsidR="009A495D" w:rsidRDefault="00820BC5">
      <w:pPr>
        <w:pStyle w:val="22"/>
        <w:shd w:val="clear" w:color="auto" w:fill="auto"/>
        <w:spacing w:after="84" w:line="210" w:lineRule="exact"/>
        <w:ind w:left="3820" w:right="1380"/>
        <w:jc w:val="left"/>
      </w:pPr>
      <w:r>
        <w:t>Мінкультури, обласні та Київська міська держадміністрації.</w:t>
      </w:r>
    </w:p>
    <w:p w:rsidR="009A495D" w:rsidRDefault="00820BC5">
      <w:pPr>
        <w:pStyle w:val="22"/>
        <w:shd w:val="clear" w:color="auto" w:fill="auto"/>
        <w:spacing w:after="3" w:line="180" w:lineRule="exact"/>
        <w:ind w:left="3820"/>
        <w:jc w:val="left"/>
      </w:pPr>
      <w:r>
        <w:t>Постійно;</w:t>
      </w:r>
    </w:p>
    <w:p w:rsidR="009A495D" w:rsidRDefault="00820BC5">
      <w:pPr>
        <w:pStyle w:val="22"/>
        <w:numPr>
          <w:ilvl w:val="0"/>
          <w:numId w:val="11"/>
        </w:numPr>
        <w:shd w:val="clear" w:color="auto" w:fill="auto"/>
        <w:tabs>
          <w:tab w:val="left" w:pos="1330"/>
        </w:tabs>
        <w:spacing w:after="60" w:line="206" w:lineRule="exact"/>
        <w:ind w:left="640" w:right="1300" w:firstLine="400"/>
        <w:jc w:val="both"/>
      </w:pPr>
      <w:r>
        <w:t>сприяти висвітленню в засобах масової інформації та на веб-сайтах місцевих органів виконавчої влади матеріалів та результатів проекту “Місця пам’яті Української революції”.</w:t>
      </w:r>
    </w:p>
    <w:p w:rsidR="009A495D" w:rsidRDefault="00820BC5">
      <w:pPr>
        <w:pStyle w:val="22"/>
        <w:shd w:val="clear" w:color="auto" w:fill="auto"/>
        <w:spacing w:after="81" w:line="206" w:lineRule="exact"/>
        <w:ind w:left="3820" w:right="1380"/>
        <w:jc w:val="left"/>
      </w:pPr>
      <w:r>
        <w:t>Обласні та Киї</w:t>
      </w:r>
      <w:r>
        <w:t>вська міська держадміністрації, Український інститут національної пам’яті, Держкомтелерадіо, Мінкультури.</w:t>
      </w:r>
    </w:p>
    <w:p w:rsidR="009A495D" w:rsidRDefault="00820BC5">
      <w:pPr>
        <w:pStyle w:val="22"/>
        <w:shd w:val="clear" w:color="auto" w:fill="auto"/>
        <w:spacing w:after="14" w:line="180" w:lineRule="exact"/>
        <w:ind w:left="3820"/>
        <w:jc w:val="left"/>
      </w:pPr>
      <w:r>
        <w:t>Протягом 2016—2021 років.</w:t>
      </w:r>
    </w:p>
    <w:p w:rsidR="009A495D" w:rsidRDefault="00820BC5">
      <w:pPr>
        <w:pStyle w:val="22"/>
        <w:numPr>
          <w:ilvl w:val="0"/>
          <w:numId w:val="2"/>
        </w:numPr>
        <w:shd w:val="clear" w:color="auto" w:fill="auto"/>
        <w:tabs>
          <w:tab w:val="left" w:pos="1320"/>
        </w:tabs>
        <w:spacing w:after="11" w:line="180" w:lineRule="exact"/>
        <w:ind w:left="640" w:firstLine="400"/>
        <w:jc w:val="both"/>
      </w:pPr>
      <w:r>
        <w:t>Забезпечити:</w:t>
      </w:r>
    </w:p>
    <w:p w:rsidR="009A495D" w:rsidRDefault="00820BC5">
      <w:pPr>
        <w:pStyle w:val="22"/>
        <w:shd w:val="clear" w:color="auto" w:fill="auto"/>
        <w:spacing w:after="37" w:line="196" w:lineRule="exact"/>
        <w:ind w:left="640" w:right="1300" w:firstLine="400"/>
        <w:jc w:val="both"/>
      </w:pPr>
      <w:r>
        <w:t xml:space="preserve">1) облаштування та благоустрій на території філії “Холодний Яр” Національного історико-культурного заповідника </w:t>
      </w:r>
      <w:r>
        <w:t>“Чигирин” місць, пов’язаних з подіями Української революції 1917—1921 років.</w:t>
      </w:r>
    </w:p>
    <w:p w:rsidR="009A495D" w:rsidRDefault="00820BC5">
      <w:pPr>
        <w:pStyle w:val="22"/>
        <w:shd w:val="clear" w:color="auto" w:fill="auto"/>
        <w:spacing w:after="0" w:line="225" w:lineRule="exact"/>
        <w:ind w:left="3820" w:right="1300"/>
        <w:jc w:val="left"/>
        <w:sectPr w:rsidR="009A495D">
          <w:headerReference w:type="default" r:id="rId28"/>
          <w:footerReference w:type="default" r:id="rId29"/>
          <w:headerReference w:type="first" r:id="rId30"/>
          <w:pgSz w:w="8831" w:h="12085"/>
          <w:pgMar w:top="1309" w:right="120" w:bottom="718" w:left="431" w:header="0" w:footer="3" w:gutter="0"/>
          <w:pgNumType w:start="4"/>
          <w:cols w:space="720"/>
          <w:noEndnote/>
          <w:titlePg/>
          <w:docGrid w:linePitch="360"/>
        </w:sectPr>
      </w:pPr>
      <w:r>
        <w:t>Мінкультури, Черкаська обласна держадміністрація.</w:t>
      </w:r>
    </w:p>
    <w:p w:rsidR="009A495D" w:rsidRDefault="00820BC5">
      <w:pPr>
        <w:pStyle w:val="22"/>
        <w:numPr>
          <w:ilvl w:val="0"/>
          <w:numId w:val="12"/>
        </w:numPr>
        <w:shd w:val="clear" w:color="auto" w:fill="auto"/>
        <w:tabs>
          <w:tab w:val="left" w:pos="1479"/>
        </w:tabs>
        <w:spacing w:after="64" w:line="206" w:lineRule="exact"/>
        <w:ind w:left="760" w:right="1160" w:firstLine="400"/>
        <w:jc w:val="both"/>
      </w:pPr>
      <w:r>
        <w:lastRenderedPageBreak/>
        <w:t>підготовку та публікацію наукових, науково-популярних мемуарних, енциклопедичних, довідкових, художніх та інших видань, збірок документів і матеріалів, присвячених 100-річчю подій Української революції 1917— 1921 років, її ролі в історії України та Європи,</w:t>
      </w:r>
      <w:r>
        <w:t xml:space="preserve"> а також життю і діяльності учасників українського визвольного руху початку XX століття.</w:t>
      </w:r>
    </w:p>
    <w:p w:rsidR="009A495D" w:rsidRDefault="00820BC5">
      <w:pPr>
        <w:pStyle w:val="22"/>
        <w:shd w:val="clear" w:color="auto" w:fill="auto"/>
        <w:spacing w:after="77" w:line="201" w:lineRule="exact"/>
        <w:ind w:left="3940" w:right="1340"/>
        <w:jc w:val="left"/>
      </w:pPr>
      <w:r>
        <w:t>МОН, Мінкультури, Укрдержархів, Український інститут національної пам’яті, Національна академія наук (за згодою), Національна спілка письменників України (за згодою).</w:t>
      </w:r>
    </w:p>
    <w:p w:rsidR="009A495D" w:rsidRDefault="00820BC5">
      <w:pPr>
        <w:pStyle w:val="22"/>
        <w:shd w:val="clear" w:color="auto" w:fill="auto"/>
        <w:spacing w:after="7" w:line="180" w:lineRule="exact"/>
        <w:ind w:left="3940"/>
        <w:jc w:val="left"/>
      </w:pPr>
      <w:r>
        <w:t>Протягом 2017—2021 років;</w:t>
      </w:r>
    </w:p>
    <w:p w:rsidR="009A495D" w:rsidRDefault="00820BC5">
      <w:pPr>
        <w:pStyle w:val="22"/>
        <w:numPr>
          <w:ilvl w:val="0"/>
          <w:numId w:val="12"/>
        </w:numPr>
        <w:shd w:val="clear" w:color="auto" w:fill="auto"/>
        <w:tabs>
          <w:tab w:val="left" w:pos="1479"/>
        </w:tabs>
        <w:spacing w:after="64" w:line="206" w:lineRule="exact"/>
        <w:ind w:left="760" w:right="1160" w:firstLine="400"/>
        <w:jc w:val="both"/>
      </w:pPr>
      <w:r>
        <w:t>відкриття постійно діючих експозицій та оновлення діючих експозицій музеїв, зокрема краєзнавчих, кімнат-музеїв, присвячених подіям та визначним діячам Української революції 1917—1921 років.</w:t>
      </w:r>
    </w:p>
    <w:p w:rsidR="009A495D" w:rsidRDefault="00820BC5">
      <w:pPr>
        <w:pStyle w:val="22"/>
        <w:shd w:val="clear" w:color="auto" w:fill="auto"/>
        <w:spacing w:after="77" w:line="201" w:lineRule="exact"/>
        <w:ind w:left="3940" w:right="1340"/>
        <w:jc w:val="left"/>
      </w:pPr>
      <w:r>
        <w:t>Мінкультури, МОН, Міноборони, Національн</w:t>
      </w:r>
      <w:r>
        <w:t>а академія наук (за згодою), Укрдержархів, Український інститут національної пам’яті.</w:t>
      </w:r>
    </w:p>
    <w:p w:rsidR="009A495D" w:rsidRDefault="00820BC5">
      <w:pPr>
        <w:pStyle w:val="22"/>
        <w:shd w:val="clear" w:color="auto" w:fill="auto"/>
        <w:spacing w:after="5" w:line="180" w:lineRule="exact"/>
        <w:ind w:left="3940"/>
        <w:jc w:val="left"/>
      </w:pPr>
      <w:r>
        <w:t>Протягом 2017—2021 років;</w:t>
      </w:r>
    </w:p>
    <w:p w:rsidR="009A495D" w:rsidRDefault="00820BC5">
      <w:pPr>
        <w:pStyle w:val="22"/>
        <w:numPr>
          <w:ilvl w:val="0"/>
          <w:numId w:val="12"/>
        </w:numPr>
        <w:shd w:val="clear" w:color="auto" w:fill="auto"/>
        <w:tabs>
          <w:tab w:val="left" w:pos="1479"/>
        </w:tabs>
        <w:spacing w:after="68" w:line="215" w:lineRule="exact"/>
        <w:ind w:left="760" w:right="1160" w:firstLine="400"/>
        <w:jc w:val="both"/>
      </w:pPr>
      <w:r>
        <w:t>створення всеукраїнської туристичної програми “Шляхами Української революції 1917—1921 років”.</w:t>
      </w:r>
    </w:p>
    <w:p w:rsidR="009A495D" w:rsidRDefault="00820BC5">
      <w:pPr>
        <w:pStyle w:val="22"/>
        <w:shd w:val="clear" w:color="auto" w:fill="auto"/>
        <w:spacing w:after="81" w:line="206" w:lineRule="exact"/>
        <w:ind w:left="3940" w:right="1340"/>
        <w:jc w:val="left"/>
      </w:pPr>
      <w:r>
        <w:t xml:space="preserve">Мінекономрозвитку, Мінкультури, Український </w:t>
      </w:r>
      <w:r>
        <w:t>інститут національної пам’яті, Національна академія наук (за згодою).</w:t>
      </w:r>
    </w:p>
    <w:p w:rsidR="009A495D" w:rsidRDefault="00820BC5">
      <w:pPr>
        <w:pStyle w:val="22"/>
        <w:shd w:val="clear" w:color="auto" w:fill="auto"/>
        <w:spacing w:after="3" w:line="180" w:lineRule="exact"/>
        <w:ind w:left="3940"/>
        <w:jc w:val="left"/>
      </w:pPr>
      <w:r>
        <w:t>Протягом 2017—2021 років;</w:t>
      </w:r>
    </w:p>
    <w:p w:rsidR="009A495D" w:rsidRDefault="00820BC5">
      <w:pPr>
        <w:pStyle w:val="22"/>
        <w:numPr>
          <w:ilvl w:val="0"/>
          <w:numId w:val="12"/>
        </w:numPr>
        <w:shd w:val="clear" w:color="auto" w:fill="auto"/>
        <w:tabs>
          <w:tab w:val="left" w:pos="1479"/>
        </w:tabs>
        <w:spacing w:after="57" w:line="206" w:lineRule="exact"/>
        <w:ind w:left="760" w:right="1160" w:firstLine="400"/>
        <w:jc w:val="both"/>
      </w:pPr>
      <w:r>
        <w:t>розширення сучасної експозиції Музею Української революції 1917—1921 років Національного музею історії України та відтворення меморіальних кабінетів Голови Укра</w:t>
      </w:r>
      <w:r>
        <w:t>їнської Центральної Ради Української Народної Республіки М. Грушевського та першого голови уряду Української Народної Республіки В. Винниченка в історичній будівлі Української Центральної Ради (м. Київ, вул. Володимирська, 57).</w:t>
      </w:r>
    </w:p>
    <w:p w:rsidR="009A495D" w:rsidRDefault="00820BC5">
      <w:pPr>
        <w:pStyle w:val="22"/>
        <w:shd w:val="clear" w:color="auto" w:fill="auto"/>
        <w:spacing w:after="84" w:line="210" w:lineRule="exact"/>
        <w:ind w:left="3940" w:right="1340"/>
        <w:jc w:val="left"/>
      </w:pPr>
      <w:r>
        <w:t>Мінкультури, Київська міська</w:t>
      </w:r>
      <w:r>
        <w:t xml:space="preserve"> держадміністрація, Укрдержархів, Український інститут національної пам’яті, Національна академія наук (за згодою).</w:t>
      </w:r>
    </w:p>
    <w:p w:rsidR="009A495D" w:rsidRDefault="00820BC5">
      <w:pPr>
        <w:pStyle w:val="22"/>
        <w:shd w:val="clear" w:color="auto" w:fill="auto"/>
        <w:spacing w:after="20" w:line="180" w:lineRule="exact"/>
        <w:ind w:left="3940"/>
        <w:jc w:val="left"/>
      </w:pPr>
      <w:r>
        <w:t>Протягом 2016—2021 років;</w:t>
      </w:r>
    </w:p>
    <w:p w:rsidR="009A495D" w:rsidRDefault="00820BC5">
      <w:pPr>
        <w:pStyle w:val="22"/>
        <w:numPr>
          <w:ilvl w:val="0"/>
          <w:numId w:val="12"/>
        </w:numPr>
        <w:shd w:val="clear" w:color="auto" w:fill="auto"/>
        <w:tabs>
          <w:tab w:val="left" w:pos="1479"/>
        </w:tabs>
        <w:spacing w:after="73" w:line="196" w:lineRule="exact"/>
        <w:ind w:left="760" w:right="1160" w:firstLine="400"/>
        <w:jc w:val="both"/>
      </w:pPr>
      <w:r>
        <w:t>публічну безпеку і порядок у місцях проведення пам’ятних заходів, пов’язаних з відзначенням 100-річчя подій Україн</w:t>
      </w:r>
      <w:r>
        <w:t>ської революції 1917— 1921 років та вшануванням пам’яті її учасників.</w:t>
      </w:r>
    </w:p>
    <w:p w:rsidR="009A495D" w:rsidRDefault="00820BC5">
      <w:pPr>
        <w:pStyle w:val="22"/>
        <w:shd w:val="clear" w:color="auto" w:fill="auto"/>
        <w:spacing w:after="0" w:line="180" w:lineRule="exact"/>
        <w:ind w:left="3940"/>
        <w:jc w:val="left"/>
      </w:pPr>
      <w:r>
        <w:t>Національна поліція.</w:t>
      </w:r>
    </w:p>
    <w:sectPr w:rsidR="009A495D">
      <w:pgSz w:w="8831" w:h="12085"/>
      <w:pgMar w:top="1385" w:right="132" w:bottom="940" w:left="4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BC5" w:rsidRDefault="00820BC5">
      <w:r>
        <w:separator/>
      </w:r>
    </w:p>
  </w:endnote>
  <w:endnote w:type="continuationSeparator" w:id="0">
    <w:p w:rsidR="00820BC5" w:rsidRDefault="0082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95D" w:rsidRDefault="00820BC5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106045</wp:posOffset>
              </wp:positionH>
              <wp:positionV relativeFrom="page">
                <wp:posOffset>2329815</wp:posOffset>
              </wp:positionV>
              <wp:extent cx="61595" cy="86360"/>
              <wp:effectExtent l="1270" t="0" r="3810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8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95D" w:rsidRDefault="00820BC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ourierNew6pt"/>
                            </w:rPr>
                            <w:t>і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8.35pt;margin-top:183.45pt;width:4.85pt;height:6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" filled="f" stroked="f">
              <v:textbox style="mso-fit-shape-to-text:t" inset="0,0,0,0">
                <w:txbxContent>
                  <w:p w:rsidR="009A495D" w:rsidRDefault="00820BC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CourierNew6pt"/>
                      </w:rPr>
                      <w:t>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95D" w:rsidRDefault="00820BC5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2646045</wp:posOffset>
              </wp:positionH>
              <wp:positionV relativeFrom="page">
                <wp:posOffset>6776720</wp:posOffset>
              </wp:positionV>
              <wp:extent cx="1388745" cy="131445"/>
              <wp:effectExtent l="0" t="4445" r="381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874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95D" w:rsidRDefault="00820BC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Протягом 2017—2021 років.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08.35pt;margin-top:533.6pt;width:109.35pt;height:10.3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7azqwIAAK4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" filled="f" stroked="f">
              <v:textbox style="mso-fit-shape-to-text:t" inset="0,0,0,0">
                <w:txbxContent>
                  <w:p w:rsidR="009A495D" w:rsidRDefault="00820BC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Протягом 2017—2021 років.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95D" w:rsidRDefault="009A495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95D" w:rsidRDefault="00820BC5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2727960</wp:posOffset>
              </wp:positionH>
              <wp:positionV relativeFrom="page">
                <wp:posOffset>7325360</wp:posOffset>
              </wp:positionV>
              <wp:extent cx="1391920" cy="131445"/>
              <wp:effectExtent l="3810" t="635" r="4445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95D" w:rsidRDefault="00820BC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Протягом 2017—2021 років;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214.8pt;margin-top:576.8pt;width:109.6pt;height:10.3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" filled="f" stroked="f">
              <v:textbox style="mso-fit-shape-to-text:t" inset="0,0,0,0">
                <w:txbxContent>
                  <w:p w:rsidR="009A495D" w:rsidRDefault="00820BC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Протягом 2017—2021 років;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95D" w:rsidRDefault="009A495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95D" w:rsidRDefault="00820BC5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2727960</wp:posOffset>
              </wp:positionH>
              <wp:positionV relativeFrom="page">
                <wp:posOffset>7325360</wp:posOffset>
              </wp:positionV>
              <wp:extent cx="1391920" cy="131445"/>
              <wp:effectExtent l="3810" t="635" r="444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95D" w:rsidRDefault="00820BC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Протягом 2017—2021 років;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214.8pt;margin-top:576.8pt;width:109.6pt;height:10.3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" filled="f" stroked="f">
              <v:textbox style="mso-fit-shape-to-text:t" inset="0,0,0,0">
                <w:txbxContent>
                  <w:p w:rsidR="009A495D" w:rsidRDefault="00820BC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Протягом 2017—2021 років;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95D" w:rsidRDefault="00820BC5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2747645</wp:posOffset>
              </wp:positionH>
              <wp:positionV relativeFrom="page">
                <wp:posOffset>7290435</wp:posOffset>
              </wp:positionV>
              <wp:extent cx="1391920" cy="131445"/>
              <wp:effectExtent l="4445" t="381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95D" w:rsidRDefault="00820BC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Протягом 2017—2021 років;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216.35pt;margin-top:574.05pt;width:109.6pt;height:10.3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" filled="f" stroked="f">
              <v:textbox style="mso-fit-shape-to-text:t" inset="0,0,0,0">
                <w:txbxContent>
                  <w:p w:rsidR="009A495D" w:rsidRDefault="00820BC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Протягом 2017—2021 років;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BC5" w:rsidRDefault="00820BC5"/>
  </w:footnote>
  <w:footnote w:type="continuationSeparator" w:id="0">
    <w:p w:rsidR="00820BC5" w:rsidRDefault="00820B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95D" w:rsidRDefault="00820BC5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2637155</wp:posOffset>
              </wp:positionH>
              <wp:positionV relativeFrom="page">
                <wp:posOffset>512445</wp:posOffset>
              </wp:positionV>
              <wp:extent cx="57785" cy="131445"/>
              <wp:effectExtent l="0" t="0" r="635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95D" w:rsidRDefault="00820BC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0BC5">
                            <w:rPr>
                              <w:rStyle w:val="a7"/>
                              <w:noProof/>
                            </w:rPr>
                            <w:t>9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07.65pt;margin-top:40.35pt;width:4.55pt;height:10.3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" filled="f" stroked="f">
              <v:textbox style="mso-fit-shape-to-text:t" inset="0,0,0,0">
                <w:txbxContent>
                  <w:p w:rsidR="009A495D" w:rsidRDefault="00820BC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0BC5">
                      <w:rPr>
                        <w:rStyle w:val="a7"/>
                        <w:noProof/>
                      </w:rPr>
                      <w:t>9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95D" w:rsidRDefault="00820BC5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2752090</wp:posOffset>
              </wp:positionH>
              <wp:positionV relativeFrom="page">
                <wp:posOffset>462915</wp:posOffset>
              </wp:positionV>
              <wp:extent cx="57785" cy="13144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95D" w:rsidRDefault="00820BC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0BC5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216.7pt;margin-top:36.45pt;width:4.55pt;height:10.3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" filled="f" stroked="f">
              <v:textbox style="mso-fit-shape-to-text:t" inset="0,0,0,0">
                <w:txbxContent>
                  <w:p w:rsidR="009A495D" w:rsidRDefault="00820BC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0BC5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95D" w:rsidRDefault="009A495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95D" w:rsidRDefault="00820BC5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2749550</wp:posOffset>
              </wp:positionH>
              <wp:positionV relativeFrom="page">
                <wp:posOffset>568325</wp:posOffset>
              </wp:positionV>
              <wp:extent cx="57785" cy="131445"/>
              <wp:effectExtent l="0" t="0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95D" w:rsidRDefault="00820BC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0BC5">
                            <w:rPr>
                              <w:rStyle w:val="a7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216.5pt;margin-top:44.75pt;width:4.55pt;height:10.3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" filled="f" stroked="f">
              <v:textbox style="mso-fit-shape-to-text:t" inset="0,0,0,0">
                <w:txbxContent>
                  <w:p w:rsidR="009A495D" w:rsidRDefault="00820BC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0BC5">
                      <w:rPr>
                        <w:rStyle w:val="a7"/>
                        <w:noProof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95D" w:rsidRDefault="009A495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95D" w:rsidRDefault="00820BC5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2750820</wp:posOffset>
              </wp:positionH>
              <wp:positionV relativeFrom="page">
                <wp:posOffset>619125</wp:posOffset>
              </wp:positionV>
              <wp:extent cx="57785" cy="131445"/>
              <wp:effectExtent l="0" t="0" r="127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95D" w:rsidRDefault="00820BC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0BC5">
                            <w:rPr>
                              <w:rStyle w:val="a7"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216.6pt;margin-top:48.75pt;width:4.55pt;height:10.3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" filled="f" stroked="f">
              <v:textbox style="mso-fit-shape-to-text:t" inset="0,0,0,0">
                <w:txbxContent>
                  <w:p w:rsidR="009A495D" w:rsidRDefault="00820BC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0BC5">
                      <w:rPr>
                        <w:rStyle w:val="a7"/>
                        <w:noProof/>
                      </w:rPr>
                      <w:t>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95D" w:rsidRDefault="00820BC5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2685415</wp:posOffset>
              </wp:positionH>
              <wp:positionV relativeFrom="page">
                <wp:posOffset>619125</wp:posOffset>
              </wp:positionV>
              <wp:extent cx="57785" cy="13144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95D" w:rsidRDefault="00820BC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0BC5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211.45pt;margin-top:48.75pt;width:4.55pt;height:10.3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" filled="f" stroked="f">
              <v:textbox style="mso-fit-shape-to-text:t" inset="0,0,0,0">
                <w:txbxContent>
                  <w:p w:rsidR="009A495D" w:rsidRDefault="00820BC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0BC5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E03"/>
    <w:multiLevelType w:val="multilevel"/>
    <w:tmpl w:val="FF26DAB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315142"/>
    <w:multiLevelType w:val="multilevel"/>
    <w:tmpl w:val="1DA800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2649C4"/>
    <w:multiLevelType w:val="multilevel"/>
    <w:tmpl w:val="394EF0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68378A"/>
    <w:multiLevelType w:val="multilevel"/>
    <w:tmpl w:val="D46A9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8F7AAD"/>
    <w:multiLevelType w:val="multilevel"/>
    <w:tmpl w:val="2C7A8DD2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646E61"/>
    <w:multiLevelType w:val="multilevel"/>
    <w:tmpl w:val="BED44E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432DA9"/>
    <w:multiLevelType w:val="multilevel"/>
    <w:tmpl w:val="E25A5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6236E9"/>
    <w:multiLevelType w:val="multilevel"/>
    <w:tmpl w:val="8D847A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F17DF0"/>
    <w:multiLevelType w:val="multilevel"/>
    <w:tmpl w:val="6A6C0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EB4B36"/>
    <w:multiLevelType w:val="multilevel"/>
    <w:tmpl w:val="3ED61D3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470180"/>
    <w:multiLevelType w:val="multilevel"/>
    <w:tmpl w:val="6E288D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F616E9"/>
    <w:multiLevelType w:val="multilevel"/>
    <w:tmpl w:val="2CAADE3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5D"/>
    <w:rsid w:val="00820BC5"/>
    <w:rsid w:val="009A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30563D0C-27F2-41BF-9EC4-B11B406E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link w:val="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9Exact0">
    <w:name w:val="Основной текст (9) Exact"/>
    <w:basedOn w:val="9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2pt">
    <w:name w:val="Основной текст (4) + 1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15pt-1pt">
    <w:name w:val="Основной текст (4) + 15 pt;Курсив;Интервал -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10Exact">
    <w:name w:val="Основной текст (10) Exact"/>
    <w:basedOn w:val="a0"/>
    <w:link w:val="10"/>
    <w:rPr>
      <w:rFonts w:ascii="Arial Narrow" w:eastAsia="Arial Narrow" w:hAnsi="Arial Narrow" w:cs="Arial Narrow"/>
      <w:b w:val="0"/>
      <w:bCs w:val="0"/>
      <w:i/>
      <w:iCs/>
      <w:smallCaps w:val="0"/>
      <w:strike w:val="0"/>
      <w:w w:val="250"/>
      <w:sz w:val="13"/>
      <w:szCs w:val="13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urierNew6pt">
    <w:name w:val="Колонтитул + Courier New;6 pt;Полужирный;Курсив"/>
    <w:basedOn w:val="a5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2">
    <w:name w:val="Основной текст (12)_"/>
    <w:basedOn w:val="a0"/>
    <w:link w:val="1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05pt75">
    <w:name w:val="Основной текст (2) + 10;5 pt;Полужирный;Масштаб 75%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1"/>
      <w:szCs w:val="21"/>
      <w:u w:val="none"/>
      <w:lang w:val="uk-UA" w:eastAsia="uk-UA" w:bidi="uk-UA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5"/>
      <w:sz w:val="21"/>
      <w:szCs w:val="21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1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10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6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1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60" w:line="23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540" w:line="277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8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w w:val="250"/>
      <w:sz w:val="13"/>
      <w:szCs w:val="13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180" w:line="0" w:lineRule="atLeast"/>
    </w:pPr>
    <w:rPr>
      <w:rFonts w:ascii="Arial Narrow" w:eastAsia="Arial Narrow" w:hAnsi="Arial Narrow" w:cs="Arial Narrow"/>
      <w:sz w:val="23"/>
      <w:szCs w:val="23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244" w:lineRule="exact"/>
      <w:ind w:firstLine="400"/>
      <w:jc w:val="both"/>
    </w:pPr>
    <w:rPr>
      <w:rFonts w:ascii="Times New Roman" w:eastAsia="Times New Roman" w:hAnsi="Times New Roman" w:cs="Times New Roman"/>
      <w:b/>
      <w:bCs/>
      <w:w w:val="7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@dniokIi.gov.ua" TargetMode="External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eader" Target="header4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oter" Target="footer4.xml"/><Relationship Id="rId28" Type="http://schemas.openxmlformats.org/officeDocument/2006/relationships/header" Target="header6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Relationship Id="rId27" Type="http://schemas.openxmlformats.org/officeDocument/2006/relationships/footer" Target="footer6.xml"/><Relationship Id="rId30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SAHARA</dc:creator>
  <cp:lastModifiedBy>Motrich Den</cp:lastModifiedBy>
  <cp:revision>1</cp:revision>
  <dcterms:created xsi:type="dcterms:W3CDTF">2016-11-18T07:53:00Z</dcterms:created>
  <dcterms:modified xsi:type="dcterms:W3CDTF">2016-11-18T07:55:00Z</dcterms:modified>
</cp:coreProperties>
</file>